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1D278D" w14:textId="2739B2F1" w:rsidR="00724629" w:rsidRPr="00B3219D" w:rsidRDefault="00457217" w:rsidP="00B3219D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  <w:bookmarkStart w:id="0" w:name="_Hlk96510654"/>
      <w:bookmarkStart w:id="1" w:name="_Hlk96687921"/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Programme</w:t>
      </w:r>
      <w:r w:rsidR="00B3219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/projet</w:t>
      </w:r>
      <w:r w:rsidR="00886527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 :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 </w:t>
      </w:r>
      <w:r w:rsidR="006F258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…………………………………………………………</w:t>
      </w:r>
      <w:r w:rsid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…………..</w:t>
      </w:r>
      <w:r w:rsidR="006F258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…………………………...</w:t>
      </w:r>
      <w:r w:rsidR="00B3219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, Code projet : ……………………….……</w:t>
      </w:r>
    </w:p>
    <w:bookmarkEnd w:id="0"/>
    <w:bookmarkEnd w:id="1"/>
    <w:p w14:paraId="171B5AC4" w14:textId="058D4A7D" w:rsidR="00B3219D" w:rsidRDefault="00B3219D" w:rsidP="00B3219D">
      <w:pPr>
        <w:spacing w:after="60" w:line="259" w:lineRule="auto"/>
      </w:pPr>
    </w:p>
    <w:p w14:paraId="0E606DAE" w14:textId="16156E39" w:rsidR="00552AC1" w:rsidRPr="002A5365" w:rsidRDefault="00CC0B44" w:rsidP="00552AC1">
      <w:pPr>
        <w:spacing w:after="120" w:line="259" w:lineRule="auto"/>
        <w:ind w:right="6"/>
        <w:jc w:val="center"/>
        <w:rPr>
          <w:rFonts w:asciiTheme="majorHAnsi" w:hAnsiTheme="majorHAnsi" w:cstheme="majorHAnsi"/>
          <w:b/>
          <w:color w:val="C00000"/>
          <w:sz w:val="30"/>
          <w:szCs w:val="30"/>
        </w:rPr>
      </w:pPr>
      <w:r w:rsidRPr="00CC0B44">
        <w:rPr>
          <w:rFonts w:asciiTheme="majorHAnsi" w:hAnsiTheme="majorHAnsi" w:cstheme="majorHAnsi"/>
          <w:b/>
          <w:color w:val="C00000"/>
          <w:sz w:val="30"/>
          <w:szCs w:val="30"/>
        </w:rPr>
        <w:t xml:space="preserve">OUTILS ET MATERIELS DE TRAVAIL </w:t>
      </w:r>
      <w:r w:rsidR="005B21C9">
        <w:rPr>
          <w:rFonts w:asciiTheme="majorHAnsi" w:hAnsiTheme="majorHAnsi" w:cstheme="majorHAnsi"/>
          <w:b/>
          <w:color w:val="C00000"/>
          <w:sz w:val="30"/>
          <w:szCs w:val="30"/>
        </w:rPr>
        <w:t>DES</w:t>
      </w:r>
      <w:bookmarkStart w:id="2" w:name="_GoBack"/>
      <w:bookmarkEnd w:id="2"/>
      <w:r w:rsidRPr="00CC0B44">
        <w:rPr>
          <w:rFonts w:asciiTheme="majorHAnsi" w:hAnsiTheme="majorHAnsi" w:cstheme="majorHAnsi"/>
          <w:b/>
          <w:color w:val="C00000"/>
          <w:sz w:val="30"/>
          <w:szCs w:val="30"/>
        </w:rPr>
        <w:t xml:space="preserve"> CLUB DES MERES</w:t>
      </w:r>
    </w:p>
    <w:p w14:paraId="207FBDEF" w14:textId="506AEFDD" w:rsidR="00032C0E" w:rsidRDefault="00032C0E" w:rsidP="00032C0E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</w:p>
    <w:p w14:paraId="3464594B" w14:textId="33DFEAB0" w:rsidR="00F84D07" w:rsidRPr="00F84D07" w:rsidRDefault="00F84D07" w:rsidP="00F84D07">
      <w:pPr>
        <w:pStyle w:val="Prrafodelista"/>
        <w:numPr>
          <w:ilvl w:val="0"/>
          <w:numId w:val="6"/>
        </w:numPr>
        <w:spacing w:after="120" w:line="259" w:lineRule="auto"/>
        <w:ind w:left="426" w:right="6" w:hanging="426"/>
        <w:jc w:val="both"/>
        <w:rPr>
          <w:rFonts w:asciiTheme="majorHAnsi" w:hAnsiTheme="majorHAnsi" w:cstheme="majorHAnsi"/>
          <w:b/>
          <w:color w:val="C00000"/>
          <w:szCs w:val="24"/>
        </w:rPr>
      </w:pPr>
      <w:r w:rsidRPr="00F84D07">
        <w:rPr>
          <w:rFonts w:asciiTheme="majorHAnsi" w:hAnsiTheme="majorHAnsi" w:cstheme="majorHAnsi"/>
          <w:b/>
          <w:color w:val="C00000"/>
          <w:szCs w:val="24"/>
        </w:rPr>
        <w:t>Kit de fonctionnement :</w:t>
      </w:r>
    </w:p>
    <w:p w14:paraId="08C25FBA" w14:textId="2FDEA51D" w:rsidR="00F84D07" w:rsidRPr="00F84D07" w:rsidRDefault="00F84D07" w:rsidP="00F84D07">
      <w:pPr>
        <w:pStyle w:val="Prrafodelista"/>
        <w:numPr>
          <w:ilvl w:val="0"/>
          <w:numId w:val="7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 w:rsidRPr="00F84D07">
        <w:rPr>
          <w:rFonts w:asciiTheme="majorHAnsi" w:hAnsiTheme="majorHAnsi" w:cstheme="majorHAnsi"/>
          <w:szCs w:val="24"/>
        </w:rPr>
        <w:t>1 caisse métallique à 3 cadenas et à 3 compartiments ;</w:t>
      </w:r>
    </w:p>
    <w:p w14:paraId="23DF0F01" w14:textId="0C02A719" w:rsidR="00F84D07" w:rsidRPr="00F84D07" w:rsidRDefault="00F84D07" w:rsidP="00F84D07">
      <w:pPr>
        <w:pStyle w:val="Prrafodelista"/>
        <w:numPr>
          <w:ilvl w:val="0"/>
          <w:numId w:val="7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 w:rsidRPr="00F84D07">
        <w:rPr>
          <w:rFonts w:asciiTheme="majorHAnsi" w:hAnsiTheme="majorHAnsi" w:cstheme="majorHAnsi"/>
          <w:szCs w:val="24"/>
        </w:rPr>
        <w:t>5 cahiers de 300 pages grand format + Protèges cahiers  (registre des membres, cahier de présence +cahier de réunion, cahier des caisses de fonctionnement, épargne et de solidarité santé, cahier de visite, cahier de rapport mensuel.)</w:t>
      </w:r>
    </w:p>
    <w:p w14:paraId="3F4F6830" w14:textId="5CA73149" w:rsidR="00F84D07" w:rsidRPr="00F84D07" w:rsidRDefault="00F84D07" w:rsidP="00F84D07">
      <w:pPr>
        <w:pStyle w:val="Prrafodelista"/>
        <w:numPr>
          <w:ilvl w:val="0"/>
          <w:numId w:val="7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 w:rsidRPr="00F84D07">
        <w:rPr>
          <w:rFonts w:asciiTheme="majorHAnsi" w:hAnsiTheme="majorHAnsi" w:cstheme="majorHAnsi"/>
          <w:szCs w:val="24"/>
        </w:rPr>
        <w:t>4 cartables en plastique ;</w:t>
      </w:r>
    </w:p>
    <w:p w14:paraId="645CD692" w14:textId="393E89CF" w:rsidR="00F84D07" w:rsidRPr="00F84D07" w:rsidRDefault="00F84D07" w:rsidP="00F84D07">
      <w:pPr>
        <w:pStyle w:val="Prrafodelista"/>
        <w:numPr>
          <w:ilvl w:val="0"/>
          <w:numId w:val="7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 w:rsidRPr="00F84D07">
        <w:rPr>
          <w:rFonts w:asciiTheme="majorHAnsi" w:hAnsiTheme="majorHAnsi" w:cstheme="majorHAnsi"/>
          <w:szCs w:val="24"/>
        </w:rPr>
        <w:t>4 petites tasses en plastique ;</w:t>
      </w:r>
    </w:p>
    <w:p w14:paraId="58A096C6" w14:textId="5017D3A9" w:rsidR="00F84D07" w:rsidRPr="00F84D07" w:rsidRDefault="00F84D07" w:rsidP="00F84D07">
      <w:pPr>
        <w:pStyle w:val="Prrafodelista"/>
        <w:numPr>
          <w:ilvl w:val="0"/>
          <w:numId w:val="7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 w:rsidRPr="00F84D07">
        <w:rPr>
          <w:rFonts w:asciiTheme="majorHAnsi" w:hAnsiTheme="majorHAnsi" w:cstheme="majorHAnsi"/>
          <w:szCs w:val="24"/>
        </w:rPr>
        <w:t xml:space="preserve">5 stylos, 2 crayons, 2 gommes, 2 taille-crayons, 2 règles de 30 cm et 1 calculatrice. </w:t>
      </w:r>
    </w:p>
    <w:p w14:paraId="23C50DD0" w14:textId="70EEDC26" w:rsidR="00F84D07" w:rsidRDefault="00F84D07" w:rsidP="00F84D07">
      <w:pPr>
        <w:pStyle w:val="Prrafodelista"/>
        <w:numPr>
          <w:ilvl w:val="0"/>
          <w:numId w:val="7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 w:rsidRPr="00F84D07">
        <w:rPr>
          <w:rFonts w:asciiTheme="majorHAnsi" w:hAnsiTheme="majorHAnsi" w:cstheme="majorHAnsi"/>
          <w:szCs w:val="24"/>
        </w:rPr>
        <w:t>4 Nattes en plastiques de 4 places.</w:t>
      </w:r>
    </w:p>
    <w:p w14:paraId="16809DA3" w14:textId="77777777" w:rsidR="00F84D07" w:rsidRPr="00F84D07" w:rsidRDefault="00F84D07" w:rsidP="00F84D07">
      <w:pPr>
        <w:pStyle w:val="Prrafodelista"/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</w:p>
    <w:p w14:paraId="59AF9CE8" w14:textId="61D72468" w:rsidR="00F84D07" w:rsidRPr="00F84D07" w:rsidRDefault="00F84D07" w:rsidP="00F84D07">
      <w:pPr>
        <w:pStyle w:val="Prrafodelista"/>
        <w:numPr>
          <w:ilvl w:val="0"/>
          <w:numId w:val="6"/>
        </w:numPr>
        <w:spacing w:after="120" w:line="259" w:lineRule="auto"/>
        <w:ind w:left="426" w:right="6" w:hanging="426"/>
        <w:jc w:val="both"/>
        <w:rPr>
          <w:rFonts w:asciiTheme="majorHAnsi" w:hAnsiTheme="majorHAnsi" w:cstheme="majorHAnsi"/>
          <w:b/>
          <w:color w:val="C00000"/>
          <w:szCs w:val="24"/>
        </w:rPr>
      </w:pPr>
      <w:r w:rsidRPr="00F84D07">
        <w:rPr>
          <w:rFonts w:asciiTheme="majorHAnsi" w:hAnsiTheme="majorHAnsi" w:cstheme="majorHAnsi"/>
          <w:b/>
          <w:color w:val="C00000"/>
          <w:szCs w:val="24"/>
        </w:rPr>
        <w:t>Kit de salubrité</w:t>
      </w:r>
    </w:p>
    <w:p w14:paraId="412360E6" w14:textId="351AE144" w:rsidR="00F84D07" w:rsidRPr="00F84D07" w:rsidRDefault="00F84D07" w:rsidP="00F84D07">
      <w:pPr>
        <w:pStyle w:val="Prrafodelista"/>
        <w:numPr>
          <w:ilvl w:val="0"/>
          <w:numId w:val="7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 w:rsidRPr="00F84D07">
        <w:rPr>
          <w:rFonts w:asciiTheme="majorHAnsi" w:hAnsiTheme="majorHAnsi" w:cstheme="majorHAnsi"/>
          <w:szCs w:val="24"/>
        </w:rPr>
        <w:t>2 brouettes ;</w:t>
      </w:r>
    </w:p>
    <w:p w14:paraId="0549319F" w14:textId="43C178DF" w:rsidR="00F84D07" w:rsidRPr="00F84D07" w:rsidRDefault="00F84D07" w:rsidP="00F84D07">
      <w:pPr>
        <w:pStyle w:val="Prrafodelista"/>
        <w:numPr>
          <w:ilvl w:val="0"/>
          <w:numId w:val="7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 w:rsidRPr="00F84D07">
        <w:rPr>
          <w:rFonts w:asciiTheme="majorHAnsi" w:hAnsiTheme="majorHAnsi" w:cstheme="majorHAnsi"/>
          <w:szCs w:val="24"/>
        </w:rPr>
        <w:t>10 balais traditionnels à longue manche de 120 cm ;</w:t>
      </w:r>
    </w:p>
    <w:p w14:paraId="640160F9" w14:textId="69628B10" w:rsidR="00F84D07" w:rsidRPr="00F84D07" w:rsidRDefault="00F84D07" w:rsidP="00F84D07">
      <w:pPr>
        <w:pStyle w:val="Prrafodelista"/>
        <w:numPr>
          <w:ilvl w:val="0"/>
          <w:numId w:val="7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 w:rsidRPr="00F84D07">
        <w:rPr>
          <w:rFonts w:asciiTheme="majorHAnsi" w:hAnsiTheme="majorHAnsi" w:cstheme="majorHAnsi"/>
          <w:szCs w:val="24"/>
        </w:rPr>
        <w:t>4 pelles à longue manche de 120 cm ;</w:t>
      </w:r>
    </w:p>
    <w:p w14:paraId="23F223D9" w14:textId="6BB96847" w:rsidR="00F84D07" w:rsidRPr="00F84D07" w:rsidRDefault="00F84D07" w:rsidP="00F84D07">
      <w:pPr>
        <w:pStyle w:val="Prrafodelista"/>
        <w:numPr>
          <w:ilvl w:val="0"/>
          <w:numId w:val="7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 w:rsidRPr="00F84D07">
        <w:rPr>
          <w:rFonts w:asciiTheme="majorHAnsi" w:hAnsiTheme="majorHAnsi" w:cstheme="majorHAnsi"/>
          <w:szCs w:val="24"/>
        </w:rPr>
        <w:t>5 râteaux à longue manche de 120 cm ;</w:t>
      </w:r>
    </w:p>
    <w:p w14:paraId="1B560B2F" w14:textId="03D461B2" w:rsidR="00F84D07" w:rsidRPr="00F84D07" w:rsidRDefault="00F84D07" w:rsidP="00F84D07">
      <w:pPr>
        <w:pStyle w:val="Prrafodelista"/>
        <w:numPr>
          <w:ilvl w:val="0"/>
          <w:numId w:val="7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 w:rsidRPr="00F84D07">
        <w:rPr>
          <w:rFonts w:asciiTheme="majorHAnsi" w:hAnsiTheme="majorHAnsi" w:cstheme="majorHAnsi"/>
          <w:szCs w:val="24"/>
        </w:rPr>
        <w:t>20 paires de gants en plastique ;</w:t>
      </w:r>
    </w:p>
    <w:p w14:paraId="4EF7CB43" w14:textId="7C56E6E3" w:rsidR="00F84D07" w:rsidRDefault="00F84D07" w:rsidP="00F84D07">
      <w:pPr>
        <w:pStyle w:val="Prrafodelista"/>
        <w:numPr>
          <w:ilvl w:val="0"/>
          <w:numId w:val="7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 w:rsidRPr="00F84D07">
        <w:rPr>
          <w:rFonts w:asciiTheme="majorHAnsi" w:hAnsiTheme="majorHAnsi" w:cstheme="majorHAnsi"/>
          <w:szCs w:val="24"/>
        </w:rPr>
        <w:t>20 bavettes (cache nez) en tissu.</w:t>
      </w:r>
    </w:p>
    <w:p w14:paraId="2CE47DB0" w14:textId="77777777" w:rsidR="00F84D07" w:rsidRPr="00F84D07" w:rsidRDefault="00F84D07" w:rsidP="00F84D07">
      <w:pPr>
        <w:pStyle w:val="Prrafodelista"/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</w:p>
    <w:p w14:paraId="4AB900E5" w14:textId="6FA9AB46" w:rsidR="00F84D07" w:rsidRPr="00F84D07" w:rsidRDefault="00F84D07" w:rsidP="00F84D07">
      <w:pPr>
        <w:pStyle w:val="Prrafodelista"/>
        <w:numPr>
          <w:ilvl w:val="0"/>
          <w:numId w:val="6"/>
        </w:numPr>
        <w:spacing w:after="120" w:line="259" w:lineRule="auto"/>
        <w:ind w:left="426" w:right="6" w:hanging="426"/>
        <w:jc w:val="both"/>
        <w:rPr>
          <w:rFonts w:asciiTheme="majorHAnsi" w:hAnsiTheme="majorHAnsi" w:cstheme="majorHAnsi"/>
          <w:b/>
          <w:color w:val="C00000"/>
          <w:szCs w:val="24"/>
        </w:rPr>
      </w:pPr>
      <w:r w:rsidRPr="00F84D07">
        <w:rPr>
          <w:rFonts w:asciiTheme="majorHAnsi" w:hAnsiTheme="majorHAnsi" w:cstheme="majorHAnsi"/>
          <w:b/>
          <w:color w:val="C00000"/>
          <w:szCs w:val="24"/>
        </w:rPr>
        <w:t>Kit de s</w:t>
      </w:r>
      <w:r w:rsidRPr="00F84D07">
        <w:rPr>
          <w:rFonts w:asciiTheme="majorHAnsi" w:hAnsiTheme="majorHAnsi" w:cstheme="majorHAnsi"/>
          <w:b/>
          <w:color w:val="C00000"/>
          <w:szCs w:val="24"/>
        </w:rPr>
        <w:t>ensibilisation</w:t>
      </w:r>
      <w:r w:rsidRPr="00F84D07">
        <w:rPr>
          <w:rFonts w:asciiTheme="majorHAnsi" w:hAnsiTheme="majorHAnsi" w:cstheme="majorHAnsi"/>
          <w:b/>
          <w:color w:val="C00000"/>
          <w:szCs w:val="24"/>
        </w:rPr>
        <w:t>2 brouettes ;</w:t>
      </w:r>
    </w:p>
    <w:p w14:paraId="133DA43B" w14:textId="179078DC" w:rsidR="00F84D07" w:rsidRPr="00F84D07" w:rsidRDefault="00F84D07" w:rsidP="00F84D07">
      <w:pPr>
        <w:pStyle w:val="Prrafodelista"/>
        <w:numPr>
          <w:ilvl w:val="0"/>
          <w:numId w:val="7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 w:rsidRPr="00F84D07">
        <w:rPr>
          <w:rFonts w:asciiTheme="majorHAnsi" w:hAnsiTheme="majorHAnsi" w:cstheme="majorHAnsi"/>
          <w:szCs w:val="24"/>
        </w:rPr>
        <w:t>1 mégaphone à 6 piles.</w:t>
      </w:r>
    </w:p>
    <w:p w14:paraId="3ED22B93" w14:textId="4FBF1D13" w:rsidR="00F84D07" w:rsidRDefault="00F84D07" w:rsidP="00F84D07">
      <w:pPr>
        <w:pStyle w:val="Prrafodelista"/>
        <w:numPr>
          <w:ilvl w:val="0"/>
          <w:numId w:val="7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 w:rsidRPr="00F84D07">
        <w:rPr>
          <w:rFonts w:asciiTheme="majorHAnsi" w:hAnsiTheme="majorHAnsi" w:cstheme="majorHAnsi"/>
          <w:szCs w:val="24"/>
        </w:rPr>
        <w:t>Boites à images (page volts) (nombre à déterminer selon les thématiques) ;</w:t>
      </w:r>
    </w:p>
    <w:p w14:paraId="71CB343F" w14:textId="77777777" w:rsidR="00F84D07" w:rsidRDefault="00F84D07" w:rsidP="00F84D07">
      <w:pPr>
        <w:pStyle w:val="Prrafodelista"/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</w:p>
    <w:p w14:paraId="404E3A15" w14:textId="44086BB2" w:rsidR="00F84D07" w:rsidRPr="00F84D07" w:rsidRDefault="00F84D07" w:rsidP="00F84D07">
      <w:pPr>
        <w:pStyle w:val="Prrafodelista"/>
        <w:numPr>
          <w:ilvl w:val="0"/>
          <w:numId w:val="6"/>
        </w:numPr>
        <w:spacing w:after="120" w:line="259" w:lineRule="auto"/>
        <w:ind w:left="426" w:right="6" w:hanging="426"/>
        <w:jc w:val="both"/>
        <w:rPr>
          <w:rFonts w:asciiTheme="majorHAnsi" w:hAnsiTheme="majorHAnsi" w:cstheme="majorHAnsi"/>
          <w:b/>
          <w:color w:val="C00000"/>
          <w:szCs w:val="24"/>
        </w:rPr>
      </w:pPr>
      <w:r w:rsidRPr="00F84D07">
        <w:rPr>
          <w:rFonts w:asciiTheme="majorHAnsi" w:hAnsiTheme="majorHAnsi" w:cstheme="majorHAnsi"/>
          <w:b/>
          <w:color w:val="C00000"/>
          <w:szCs w:val="24"/>
        </w:rPr>
        <w:t>Autres</w:t>
      </w:r>
    </w:p>
    <w:p w14:paraId="1FDE6C76" w14:textId="79514FE6" w:rsidR="00F84D07" w:rsidRPr="00F84D07" w:rsidRDefault="00F84D07" w:rsidP="00F84D07">
      <w:pPr>
        <w:pStyle w:val="Prrafodelista"/>
        <w:numPr>
          <w:ilvl w:val="0"/>
          <w:numId w:val="7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 w:rsidRPr="00F84D07">
        <w:rPr>
          <w:rFonts w:asciiTheme="majorHAnsi" w:hAnsiTheme="majorHAnsi" w:cstheme="majorHAnsi"/>
          <w:szCs w:val="24"/>
        </w:rPr>
        <w:t>Uni formes (hijab et/ou pagne ou voile…) avec logo de Croix-Rouge ;</w:t>
      </w:r>
    </w:p>
    <w:p w14:paraId="32F3BE57" w14:textId="145B8CEE" w:rsidR="00F84D07" w:rsidRPr="00F84D07" w:rsidRDefault="00F84D07" w:rsidP="00F84D07">
      <w:pPr>
        <w:pStyle w:val="Prrafodelista"/>
        <w:numPr>
          <w:ilvl w:val="0"/>
          <w:numId w:val="7"/>
        </w:num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 w:rsidRPr="00F84D07">
        <w:rPr>
          <w:rFonts w:asciiTheme="majorHAnsi" w:hAnsiTheme="majorHAnsi" w:cstheme="majorHAnsi"/>
          <w:szCs w:val="24"/>
        </w:rPr>
        <w:t>Hangar en matériaux locaux (à confectionner par le CM).</w:t>
      </w:r>
    </w:p>
    <w:p w14:paraId="3180DC6F" w14:textId="2593CE89" w:rsidR="00F84D07" w:rsidRDefault="00F84D07" w:rsidP="00F84D07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 w:rsidRPr="00F84D07">
        <w:rPr>
          <w:rFonts w:asciiTheme="majorHAnsi" w:hAnsiTheme="majorHAnsi" w:cstheme="majorHAnsi"/>
          <w:szCs w:val="24"/>
        </w:rPr>
        <w:t xml:space="preserve">NB : </w:t>
      </w:r>
      <w:r w:rsidRPr="00F84D07">
        <w:rPr>
          <w:rFonts w:asciiTheme="majorHAnsi" w:hAnsiTheme="majorHAnsi" w:cstheme="majorHAnsi"/>
          <w:szCs w:val="24"/>
        </w:rPr>
        <w:t>C</w:t>
      </w:r>
      <w:r>
        <w:rPr>
          <w:rFonts w:asciiTheme="majorHAnsi" w:hAnsiTheme="majorHAnsi" w:cstheme="majorHAnsi"/>
          <w:szCs w:val="24"/>
        </w:rPr>
        <w:t xml:space="preserve">alcul fait pour des </w:t>
      </w:r>
      <w:r w:rsidRPr="00F84D07">
        <w:rPr>
          <w:rFonts w:asciiTheme="majorHAnsi" w:hAnsiTheme="majorHAnsi" w:cstheme="majorHAnsi"/>
          <w:szCs w:val="24"/>
        </w:rPr>
        <w:t>C</w:t>
      </w:r>
      <w:r>
        <w:rPr>
          <w:rFonts w:asciiTheme="majorHAnsi" w:hAnsiTheme="majorHAnsi" w:cstheme="majorHAnsi"/>
          <w:szCs w:val="24"/>
        </w:rPr>
        <w:t>d</w:t>
      </w:r>
      <w:r w:rsidRPr="00F84D07">
        <w:rPr>
          <w:rFonts w:asciiTheme="majorHAnsi" w:hAnsiTheme="majorHAnsi" w:cstheme="majorHAnsi"/>
          <w:szCs w:val="24"/>
        </w:rPr>
        <w:t>M constitué</w:t>
      </w:r>
      <w:r>
        <w:rPr>
          <w:rFonts w:asciiTheme="majorHAnsi" w:hAnsiTheme="majorHAnsi" w:cstheme="majorHAnsi"/>
          <w:szCs w:val="24"/>
        </w:rPr>
        <w:t>s</w:t>
      </w:r>
      <w:r w:rsidRPr="00F84D07">
        <w:rPr>
          <w:rFonts w:asciiTheme="majorHAnsi" w:hAnsiTheme="majorHAnsi" w:cstheme="majorHAnsi"/>
          <w:szCs w:val="24"/>
        </w:rPr>
        <w:t xml:space="preserve"> de 20 membres.</w:t>
      </w:r>
    </w:p>
    <w:sectPr w:rsidR="00F84D07" w:rsidSect="00B3219D">
      <w:headerReference w:type="default" r:id="rId10"/>
      <w:footerReference w:type="default" r:id="rId11"/>
      <w:pgSz w:w="12240" w:h="15840"/>
      <w:pgMar w:top="2127" w:right="758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FF8837" w14:textId="77777777" w:rsidR="00683BF5" w:rsidRDefault="00683BF5" w:rsidP="00B63FE0">
      <w:pPr>
        <w:spacing w:after="0" w:line="240" w:lineRule="auto"/>
      </w:pPr>
      <w:r>
        <w:separator/>
      </w:r>
    </w:p>
  </w:endnote>
  <w:endnote w:type="continuationSeparator" w:id="0">
    <w:p w14:paraId="01382DBE" w14:textId="77777777" w:rsidR="00683BF5" w:rsidRDefault="00683BF5" w:rsidP="00B63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AC659" w14:textId="655CDDE0" w:rsidR="00B63FE0" w:rsidRPr="00B63FE0" w:rsidRDefault="00B63FE0">
    <w:pPr>
      <w:pStyle w:val="Piedepgina"/>
      <w:rPr>
        <w:i/>
        <w:color w:val="C00000"/>
        <w:sz w:val="18"/>
        <w:szCs w:val="18"/>
      </w:rPr>
    </w:pPr>
    <w:r w:rsidRPr="00B63FE0">
      <w:rPr>
        <w:i/>
        <w:color w:val="C00000"/>
        <w:sz w:val="18"/>
        <w:szCs w:val="18"/>
      </w:rPr>
      <w:t xml:space="preserve">BO SAME de la CRN. </w:t>
    </w:r>
    <w:r w:rsidR="00F84D07">
      <w:rPr>
        <w:i/>
        <w:color w:val="C00000"/>
        <w:sz w:val="18"/>
        <w:szCs w:val="18"/>
      </w:rPr>
      <w:t>Liste des matériels de travail des Clubs des Mères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D1F0C0" w14:textId="77777777" w:rsidR="00683BF5" w:rsidRDefault="00683BF5" w:rsidP="00B63FE0">
      <w:pPr>
        <w:spacing w:after="0" w:line="240" w:lineRule="auto"/>
      </w:pPr>
      <w:r>
        <w:separator/>
      </w:r>
    </w:p>
  </w:footnote>
  <w:footnote w:type="continuationSeparator" w:id="0">
    <w:p w14:paraId="06CC55F1" w14:textId="77777777" w:rsidR="00683BF5" w:rsidRDefault="00683BF5" w:rsidP="00B63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38342" w14:textId="2FCDFC9F" w:rsidR="00B3219D" w:rsidRDefault="00B3219D" w:rsidP="00B3219D">
    <w:pPr>
      <w:pStyle w:val="Ttulo4"/>
      <w:spacing w:before="0" w:after="120" w:line="259" w:lineRule="auto"/>
      <w:ind w:right="6"/>
      <w:jc w:val="center"/>
      <w:rPr>
        <w:rFonts w:asciiTheme="majorHAnsi" w:hAnsiTheme="majorHAnsi" w:cstheme="majorHAnsi"/>
        <w:i/>
        <w:noProof/>
        <w:sz w:val="20"/>
      </w:rPr>
    </w:pPr>
    <w:r w:rsidRPr="00886527">
      <w:rPr>
        <w:rFonts w:asciiTheme="majorHAnsi" w:hAnsiTheme="majorHAnsi" w:cstheme="majorHAnsi"/>
        <w:b w:val="0"/>
        <w:noProof/>
      </w:rPr>
      <w:drawing>
        <wp:anchor distT="0" distB="0" distL="114300" distR="114300" simplePos="0" relativeHeight="251659264" behindDoc="0" locked="0" layoutInCell="1" allowOverlap="1" wp14:anchorId="76E5219D" wp14:editId="0B65F48C">
          <wp:simplePos x="0" y="0"/>
          <wp:positionH relativeFrom="column">
            <wp:posOffset>16510</wp:posOffset>
          </wp:positionH>
          <wp:positionV relativeFrom="paragraph">
            <wp:posOffset>-20955</wp:posOffset>
          </wp:positionV>
          <wp:extent cx="800100" cy="753598"/>
          <wp:effectExtent l="0" t="0" r="0" b="8890"/>
          <wp:wrapNone/>
          <wp:docPr id="18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535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9A5EDE" w14:textId="40D46907" w:rsidR="00B3219D" w:rsidRPr="00886527" w:rsidRDefault="00B3219D" w:rsidP="00B3219D">
    <w:pPr>
      <w:pStyle w:val="Ttulo4"/>
      <w:spacing w:before="0" w:after="120" w:line="259" w:lineRule="auto"/>
      <w:ind w:right="6"/>
      <w:jc w:val="center"/>
      <w:rPr>
        <w:rFonts w:asciiTheme="majorHAnsi" w:hAnsiTheme="majorHAnsi" w:cstheme="majorHAnsi"/>
        <w:b w:val="0"/>
        <w:i/>
        <w:noProof/>
        <w:sz w:val="20"/>
      </w:rPr>
    </w:pPr>
    <w:bookmarkStart w:id="3" w:name="_Hlk96510603"/>
    <w:r w:rsidRPr="00886527">
      <w:rPr>
        <w:rFonts w:asciiTheme="majorHAnsi" w:hAnsiTheme="majorHAnsi" w:cstheme="majorHAnsi"/>
        <w:i/>
        <w:noProof/>
        <w:sz w:val="20"/>
      </w:rPr>
      <w:t>Humanité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Impartialité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Neutralité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Indépendance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Volontariat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Unité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Universalité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</w:p>
  <w:bookmarkEnd w:id="3"/>
  <w:p w14:paraId="32224D84" w14:textId="4C6B878F" w:rsidR="00B3219D" w:rsidRDefault="00B3219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645A0"/>
    <w:multiLevelType w:val="hybridMultilevel"/>
    <w:tmpl w:val="BB02BAEE"/>
    <w:lvl w:ilvl="0" w:tplc="630A05F4">
      <w:numFmt w:val="bullet"/>
      <w:lvlText w:val="-"/>
      <w:lvlJc w:val="left"/>
      <w:pPr>
        <w:ind w:left="720" w:hanging="72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725B78"/>
    <w:multiLevelType w:val="hybridMultilevel"/>
    <w:tmpl w:val="4DA2AECA"/>
    <w:lvl w:ilvl="0" w:tplc="749C1C34">
      <w:numFmt w:val="bullet"/>
      <w:lvlText w:val="-"/>
      <w:lvlJc w:val="left"/>
      <w:pPr>
        <w:ind w:left="429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2" w15:restartNumberingAfterBreak="0">
    <w:nsid w:val="303A6879"/>
    <w:multiLevelType w:val="hybridMultilevel"/>
    <w:tmpl w:val="6E52E126"/>
    <w:lvl w:ilvl="0" w:tplc="087E05C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9372C70"/>
    <w:multiLevelType w:val="hybridMultilevel"/>
    <w:tmpl w:val="1900602A"/>
    <w:lvl w:ilvl="0" w:tplc="2EE69F16">
      <w:start w:val="1"/>
      <w:numFmt w:val="bullet"/>
      <w:lvlText w:val="•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B10425"/>
    <w:multiLevelType w:val="hybridMultilevel"/>
    <w:tmpl w:val="74DCB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1025CE"/>
    <w:multiLevelType w:val="hybridMultilevel"/>
    <w:tmpl w:val="057012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1C4B75"/>
    <w:multiLevelType w:val="hybridMultilevel"/>
    <w:tmpl w:val="066A57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277"/>
    <w:rsid w:val="00032C0E"/>
    <w:rsid w:val="00085D93"/>
    <w:rsid w:val="00094232"/>
    <w:rsid w:val="000A4EAA"/>
    <w:rsid w:val="000A7FF3"/>
    <w:rsid w:val="001028DB"/>
    <w:rsid w:val="001A1597"/>
    <w:rsid w:val="001C4B9B"/>
    <w:rsid w:val="001F5271"/>
    <w:rsid w:val="00244847"/>
    <w:rsid w:val="00272BB8"/>
    <w:rsid w:val="002A5365"/>
    <w:rsid w:val="002B1286"/>
    <w:rsid w:val="002C6439"/>
    <w:rsid w:val="002F440F"/>
    <w:rsid w:val="00311DC7"/>
    <w:rsid w:val="00345A99"/>
    <w:rsid w:val="00457217"/>
    <w:rsid w:val="00482EC9"/>
    <w:rsid w:val="00487313"/>
    <w:rsid w:val="0049267B"/>
    <w:rsid w:val="004C2277"/>
    <w:rsid w:val="004F4ECE"/>
    <w:rsid w:val="005008F1"/>
    <w:rsid w:val="0052596E"/>
    <w:rsid w:val="00530C93"/>
    <w:rsid w:val="00552AC1"/>
    <w:rsid w:val="00575398"/>
    <w:rsid w:val="005B21C9"/>
    <w:rsid w:val="005B5F79"/>
    <w:rsid w:val="005D1E0D"/>
    <w:rsid w:val="005F6CD6"/>
    <w:rsid w:val="00683BF5"/>
    <w:rsid w:val="006D5E77"/>
    <w:rsid w:val="006F258D"/>
    <w:rsid w:val="006F604B"/>
    <w:rsid w:val="00724629"/>
    <w:rsid w:val="007511B2"/>
    <w:rsid w:val="007B587F"/>
    <w:rsid w:val="007C4DAD"/>
    <w:rsid w:val="007D1BB0"/>
    <w:rsid w:val="007F1EE7"/>
    <w:rsid w:val="00806854"/>
    <w:rsid w:val="00820469"/>
    <w:rsid w:val="00871995"/>
    <w:rsid w:val="00886527"/>
    <w:rsid w:val="008A7294"/>
    <w:rsid w:val="00911268"/>
    <w:rsid w:val="009378B6"/>
    <w:rsid w:val="00972FF0"/>
    <w:rsid w:val="00993C3F"/>
    <w:rsid w:val="009E4535"/>
    <w:rsid w:val="00A02C8D"/>
    <w:rsid w:val="00A1637B"/>
    <w:rsid w:val="00A2227B"/>
    <w:rsid w:val="00A351A4"/>
    <w:rsid w:val="00A577EC"/>
    <w:rsid w:val="00A83105"/>
    <w:rsid w:val="00AD6B34"/>
    <w:rsid w:val="00AE2110"/>
    <w:rsid w:val="00B3219D"/>
    <w:rsid w:val="00B63FE0"/>
    <w:rsid w:val="00B674B3"/>
    <w:rsid w:val="00B754AC"/>
    <w:rsid w:val="00B978E0"/>
    <w:rsid w:val="00BE0DC3"/>
    <w:rsid w:val="00C3353A"/>
    <w:rsid w:val="00C803F5"/>
    <w:rsid w:val="00CA471E"/>
    <w:rsid w:val="00CB49AD"/>
    <w:rsid w:val="00CC0B44"/>
    <w:rsid w:val="00CD5B2E"/>
    <w:rsid w:val="00DA2CF7"/>
    <w:rsid w:val="00DD1F40"/>
    <w:rsid w:val="00DD5C32"/>
    <w:rsid w:val="00DE0C91"/>
    <w:rsid w:val="00E04E6C"/>
    <w:rsid w:val="00E27D76"/>
    <w:rsid w:val="00E359C3"/>
    <w:rsid w:val="00E9789A"/>
    <w:rsid w:val="00EA0AB6"/>
    <w:rsid w:val="00EB3A7F"/>
    <w:rsid w:val="00F215C8"/>
    <w:rsid w:val="00F84D07"/>
    <w:rsid w:val="00F9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DC47B"/>
  <w15:docId w15:val="{2F988B9D-6DA7-463C-A171-9FFE008E4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2277"/>
    <w:pPr>
      <w:spacing w:after="200" w:line="276" w:lineRule="auto"/>
    </w:pPr>
    <w:rPr>
      <w:lang w:val="fr-FR"/>
    </w:rPr>
  </w:style>
  <w:style w:type="paragraph" w:styleId="Ttulo4">
    <w:name w:val="heading 4"/>
    <w:basedOn w:val="Normal"/>
    <w:next w:val="Normal"/>
    <w:link w:val="Ttulo4Car"/>
    <w:qFormat/>
    <w:rsid w:val="00724629"/>
    <w:pPr>
      <w:keepNext/>
      <w:widowControl w:val="0"/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C227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C4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4B9B"/>
    <w:rPr>
      <w:rFonts w:ascii="Segoe UI" w:hAnsi="Segoe UI" w:cs="Segoe UI"/>
      <w:sz w:val="18"/>
      <w:szCs w:val="18"/>
      <w:lang w:val="fr-FR"/>
    </w:rPr>
  </w:style>
  <w:style w:type="character" w:customStyle="1" w:styleId="Ttulo4Car">
    <w:name w:val="Título 4 Car"/>
    <w:basedOn w:val="Fuentedeprrafopredeter"/>
    <w:link w:val="Ttulo4"/>
    <w:rsid w:val="00724629"/>
    <w:rPr>
      <w:rFonts w:ascii="Times New Roman" w:eastAsia="Times New Roman" w:hAnsi="Times New Roman" w:cs="Times New Roman"/>
      <w:b/>
      <w:bCs/>
      <w:sz w:val="28"/>
      <w:szCs w:val="28"/>
      <w:lang w:val="fr-FR" w:eastAsia="fr-FR"/>
    </w:rPr>
  </w:style>
  <w:style w:type="table" w:styleId="Tablaconcuadrcula">
    <w:name w:val="Table Grid"/>
    <w:basedOn w:val="Tablanormal"/>
    <w:uiPriority w:val="59"/>
    <w:rsid w:val="00886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63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3FE0"/>
    <w:rPr>
      <w:lang w:val="fr-FR"/>
    </w:rPr>
  </w:style>
  <w:style w:type="paragraph" w:styleId="Piedepgina">
    <w:name w:val="footer"/>
    <w:basedOn w:val="Normal"/>
    <w:link w:val="PiedepginaCar"/>
    <w:uiPriority w:val="99"/>
    <w:unhideWhenUsed/>
    <w:rsid w:val="00B63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3FE0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CA8758C6C1A43BC202FAFBBB811BE" ma:contentTypeVersion="12" ma:contentTypeDescription="Crear nuevo documento." ma:contentTypeScope="" ma:versionID="d0304b93583ba0196e61da9fdddff859">
  <xsd:schema xmlns:xsd="http://www.w3.org/2001/XMLSchema" xmlns:xs="http://www.w3.org/2001/XMLSchema" xmlns:p="http://schemas.microsoft.com/office/2006/metadata/properties" xmlns:ns2="dd810140-bf67-4432-bdfe-10318725fc4b" xmlns:ns3="c86f6395-7f4b-4d93-b493-5cee9a0689b6" targetNamespace="http://schemas.microsoft.com/office/2006/metadata/properties" ma:root="true" ma:fieldsID="e25524a57919015db8aeb282c727b4b2" ns2:_="" ns3:_="">
    <xsd:import namespace="dd810140-bf67-4432-bdfe-10318725fc4b"/>
    <xsd:import namespace="c86f6395-7f4b-4d93-b493-5cee9a068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10140-bf67-4432-bdfe-10318725f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D6637E-E641-400B-AB67-A0B3D2D223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6541D3D-FC5B-436D-A1A0-E11E8CCB67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37C3F4-6BC3-4230-976A-B3820ADCE5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by adguard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Salha_Yahaya</dc:creator>
  <cp:keywords/>
  <dc:description/>
  <cp:lastModifiedBy>Gema Arranz</cp:lastModifiedBy>
  <cp:revision>4</cp:revision>
  <cp:lastPrinted>2020-12-09T09:26:00Z</cp:lastPrinted>
  <dcterms:created xsi:type="dcterms:W3CDTF">2022-02-25T17:05:00Z</dcterms:created>
  <dcterms:modified xsi:type="dcterms:W3CDTF">2022-02-25T17:11:00Z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0x010100607CA8758C6C1A43BC202FAFBBB811BE</vt:lpwstr>
  </property>
</Properties>
</file>