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9EB62" w14:textId="08EFD2B1" w:rsidR="00C57F04" w:rsidRPr="00C57F04" w:rsidRDefault="00C57F04" w:rsidP="00C57F04">
      <w:pPr>
        <w:pStyle w:val="Textoindependiente"/>
        <w:tabs>
          <w:tab w:val="left" w:pos="1448"/>
        </w:tabs>
        <w:spacing w:before="98" w:line="283" w:lineRule="auto"/>
        <w:rPr>
          <w:color w:val="414042"/>
          <w:sz w:val="28"/>
          <w:szCs w:val="28"/>
        </w:rPr>
      </w:pPr>
      <w:r w:rsidRPr="00C57F04">
        <w:rPr>
          <w:color w:val="414042"/>
          <w:sz w:val="28"/>
          <w:szCs w:val="28"/>
        </w:rPr>
        <w:t xml:space="preserve">Deliver the cash box and </w:t>
      </w:r>
      <w:r w:rsidRPr="00C57F04">
        <w:rPr>
          <w:color w:val="414042"/>
          <w:spacing w:val="-3"/>
          <w:sz w:val="28"/>
          <w:szCs w:val="28"/>
        </w:rPr>
        <w:t xml:space="preserve">keys </w:t>
      </w:r>
      <w:r w:rsidRPr="00C57F04">
        <w:rPr>
          <w:color w:val="414042"/>
          <w:sz w:val="28"/>
          <w:szCs w:val="28"/>
        </w:rPr>
        <w:t xml:space="preserve">to the </w:t>
      </w:r>
      <w:r w:rsidR="00CE3F03">
        <w:rPr>
          <w:color w:val="414042"/>
          <w:sz w:val="28"/>
          <w:szCs w:val="28"/>
        </w:rPr>
        <w:t>C</w:t>
      </w:r>
      <w:r w:rsidRPr="00C57F04">
        <w:rPr>
          <w:color w:val="414042"/>
          <w:sz w:val="28"/>
          <w:szCs w:val="28"/>
        </w:rPr>
        <w:t>hairperson. Ask the chairperson to give the box to the</w:t>
      </w:r>
      <w:r w:rsidRPr="00C57F04">
        <w:rPr>
          <w:color w:val="414042"/>
          <w:spacing w:val="6"/>
          <w:sz w:val="28"/>
          <w:szCs w:val="28"/>
        </w:rPr>
        <w:t xml:space="preserve"> </w:t>
      </w:r>
      <w:r>
        <w:rPr>
          <w:color w:val="414042"/>
          <w:sz w:val="28"/>
          <w:szCs w:val="28"/>
        </w:rPr>
        <w:t xml:space="preserve">box </w:t>
      </w:r>
      <w:r w:rsidRPr="00C57F04">
        <w:rPr>
          <w:color w:val="414042"/>
          <w:sz w:val="28"/>
          <w:szCs w:val="28"/>
        </w:rPr>
        <w:t>keeper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and</w:t>
      </w:r>
      <w:r>
        <w:rPr>
          <w:color w:val="414042"/>
          <w:spacing w:val="6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the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pacing w:val="-3"/>
          <w:sz w:val="28"/>
          <w:szCs w:val="28"/>
        </w:rPr>
        <w:t>keys</w:t>
      </w:r>
      <w:r w:rsidRPr="00C57F04">
        <w:rPr>
          <w:color w:val="414042"/>
          <w:spacing w:val="6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to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the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pacing w:val="-3"/>
          <w:sz w:val="28"/>
          <w:szCs w:val="28"/>
        </w:rPr>
        <w:t>key</w:t>
      </w:r>
      <w:r w:rsidRPr="00C57F04">
        <w:rPr>
          <w:color w:val="414042"/>
          <w:spacing w:val="6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holders,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who</w:t>
      </w:r>
      <w:r w:rsidRPr="00C57F04">
        <w:rPr>
          <w:color w:val="414042"/>
          <w:spacing w:val="6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are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then</w:t>
      </w:r>
      <w:r w:rsidRPr="00C57F04">
        <w:rPr>
          <w:color w:val="414042"/>
          <w:spacing w:val="6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invited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to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open</w:t>
      </w:r>
      <w:r w:rsidRPr="00C57F04">
        <w:rPr>
          <w:color w:val="414042"/>
          <w:spacing w:val="6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the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box.</w:t>
      </w:r>
      <w:r w:rsidR="00CE3F03">
        <w:rPr>
          <w:color w:val="414042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Ask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the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record-keeper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to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show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members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the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content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of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the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box,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which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includes:</w:t>
      </w:r>
    </w:p>
    <w:p w14:paraId="5BE9EB63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1808"/>
          <w:tab w:val="left" w:pos="1809"/>
        </w:tabs>
        <w:spacing w:before="52"/>
        <w:rPr>
          <w:i/>
          <w:sz w:val="26"/>
          <w:szCs w:val="26"/>
        </w:rPr>
      </w:pPr>
      <w:r w:rsidRPr="00812ED8">
        <w:rPr>
          <w:i/>
          <w:color w:val="414042"/>
          <w:w w:val="105"/>
          <w:sz w:val="26"/>
          <w:szCs w:val="26"/>
        </w:rPr>
        <w:t>Lockable cash</w:t>
      </w:r>
      <w:r w:rsidRPr="00812ED8">
        <w:rPr>
          <w:i/>
          <w:color w:val="414042"/>
          <w:spacing w:val="14"/>
          <w:w w:val="105"/>
          <w:sz w:val="26"/>
          <w:szCs w:val="26"/>
        </w:rPr>
        <w:t xml:space="preserve"> </w:t>
      </w:r>
      <w:r w:rsidRPr="00812ED8">
        <w:rPr>
          <w:i/>
          <w:color w:val="414042"/>
          <w:w w:val="105"/>
          <w:sz w:val="26"/>
          <w:szCs w:val="26"/>
        </w:rPr>
        <w:t>box</w:t>
      </w:r>
    </w:p>
    <w:p w14:paraId="5BE9EB64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1808"/>
          <w:tab w:val="left" w:pos="1809"/>
        </w:tabs>
        <w:spacing w:before="51" w:line="285" w:lineRule="auto"/>
        <w:rPr>
          <w:i/>
          <w:sz w:val="26"/>
          <w:szCs w:val="26"/>
        </w:rPr>
      </w:pPr>
      <w:r w:rsidRPr="00812ED8">
        <w:rPr>
          <w:i/>
          <w:color w:val="414042"/>
          <w:sz w:val="26"/>
          <w:szCs w:val="26"/>
        </w:rPr>
        <w:t>3 good-quality padlocks, each with two</w:t>
      </w:r>
      <w:r w:rsidRPr="00812ED8">
        <w:rPr>
          <w:i/>
          <w:color w:val="414042"/>
          <w:spacing w:val="17"/>
          <w:sz w:val="26"/>
          <w:szCs w:val="26"/>
        </w:rPr>
        <w:t xml:space="preserve"> </w:t>
      </w:r>
      <w:r w:rsidRPr="00812ED8">
        <w:rPr>
          <w:i/>
          <w:color w:val="414042"/>
          <w:spacing w:val="-3"/>
          <w:sz w:val="26"/>
          <w:szCs w:val="26"/>
        </w:rPr>
        <w:t>keys</w:t>
      </w:r>
    </w:p>
    <w:p w14:paraId="5BE9EB65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1808"/>
          <w:tab w:val="left" w:pos="1809"/>
        </w:tabs>
        <w:spacing w:before="1" w:line="285" w:lineRule="auto"/>
        <w:ind w:right="40"/>
        <w:rPr>
          <w:i/>
          <w:sz w:val="26"/>
          <w:szCs w:val="26"/>
        </w:rPr>
      </w:pPr>
      <w:r w:rsidRPr="00812ED8">
        <w:rPr>
          <w:i/>
          <w:color w:val="414042"/>
          <w:sz w:val="26"/>
          <w:szCs w:val="26"/>
        </w:rPr>
        <w:t>1 central register (or ledger if using written</w:t>
      </w:r>
      <w:r w:rsidRPr="00812ED8">
        <w:rPr>
          <w:i/>
          <w:color w:val="414042"/>
          <w:spacing w:val="-12"/>
          <w:sz w:val="26"/>
          <w:szCs w:val="26"/>
        </w:rPr>
        <w:t xml:space="preserve"> </w:t>
      </w:r>
      <w:r w:rsidRPr="00812ED8">
        <w:rPr>
          <w:i/>
          <w:color w:val="414042"/>
          <w:sz w:val="26"/>
          <w:szCs w:val="26"/>
        </w:rPr>
        <w:t>record-keeping)</w:t>
      </w:r>
    </w:p>
    <w:p w14:paraId="5BE9EB66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1808"/>
          <w:tab w:val="left" w:pos="1809"/>
        </w:tabs>
        <w:spacing w:before="1"/>
        <w:rPr>
          <w:i/>
          <w:sz w:val="26"/>
          <w:szCs w:val="26"/>
        </w:rPr>
      </w:pPr>
      <w:r w:rsidRPr="00812ED8">
        <w:rPr>
          <w:i/>
          <w:color w:val="414042"/>
          <w:spacing w:val="-3"/>
          <w:w w:val="110"/>
          <w:sz w:val="26"/>
          <w:szCs w:val="26"/>
        </w:rPr>
        <w:t>25</w:t>
      </w:r>
      <w:r w:rsidRPr="00812ED8">
        <w:rPr>
          <w:i/>
          <w:color w:val="414042"/>
          <w:spacing w:val="2"/>
          <w:w w:val="110"/>
          <w:sz w:val="26"/>
          <w:szCs w:val="26"/>
        </w:rPr>
        <w:t xml:space="preserve"> </w:t>
      </w:r>
      <w:r w:rsidRPr="00812ED8">
        <w:rPr>
          <w:i/>
          <w:color w:val="414042"/>
          <w:w w:val="110"/>
          <w:sz w:val="26"/>
          <w:szCs w:val="26"/>
        </w:rPr>
        <w:t>passbooks</w:t>
      </w:r>
    </w:p>
    <w:p w14:paraId="5BE9EB68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689"/>
          <w:tab w:val="left" w:pos="690"/>
        </w:tabs>
        <w:spacing w:before="52"/>
        <w:rPr>
          <w:i/>
          <w:sz w:val="26"/>
          <w:szCs w:val="26"/>
        </w:rPr>
      </w:pPr>
      <w:r w:rsidRPr="00812ED8">
        <w:rPr>
          <w:i/>
          <w:color w:val="414042"/>
          <w:sz w:val="26"/>
          <w:szCs w:val="26"/>
        </w:rPr>
        <w:t>Rubber</w:t>
      </w:r>
      <w:r w:rsidRPr="00812ED8">
        <w:rPr>
          <w:i/>
          <w:color w:val="414042"/>
          <w:spacing w:val="9"/>
          <w:sz w:val="26"/>
          <w:szCs w:val="26"/>
        </w:rPr>
        <w:t xml:space="preserve"> </w:t>
      </w:r>
      <w:r w:rsidRPr="00812ED8">
        <w:rPr>
          <w:i/>
          <w:color w:val="414042"/>
          <w:sz w:val="26"/>
          <w:szCs w:val="26"/>
        </w:rPr>
        <w:t>stamp</w:t>
      </w:r>
      <w:bookmarkStart w:id="0" w:name="_GoBack"/>
      <w:bookmarkEnd w:id="0"/>
    </w:p>
    <w:p w14:paraId="5BE9EB69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689"/>
          <w:tab w:val="left" w:pos="690"/>
        </w:tabs>
        <w:spacing w:before="52"/>
        <w:rPr>
          <w:i/>
          <w:sz w:val="26"/>
          <w:szCs w:val="26"/>
        </w:rPr>
      </w:pPr>
      <w:r w:rsidRPr="00812ED8">
        <w:rPr>
          <w:i/>
          <w:color w:val="414042"/>
          <w:sz w:val="26"/>
          <w:szCs w:val="26"/>
        </w:rPr>
        <w:t>Ink</w:t>
      </w:r>
      <w:r w:rsidRPr="00812ED8">
        <w:rPr>
          <w:i/>
          <w:color w:val="414042"/>
          <w:spacing w:val="9"/>
          <w:sz w:val="26"/>
          <w:szCs w:val="26"/>
        </w:rPr>
        <w:t xml:space="preserve"> </w:t>
      </w:r>
      <w:r w:rsidRPr="00812ED8">
        <w:rPr>
          <w:i/>
          <w:color w:val="414042"/>
          <w:sz w:val="26"/>
          <w:szCs w:val="26"/>
        </w:rPr>
        <w:t>pad</w:t>
      </w:r>
    </w:p>
    <w:p w14:paraId="5BE9EB6A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689"/>
          <w:tab w:val="left" w:pos="690"/>
        </w:tabs>
        <w:spacing w:before="51"/>
        <w:rPr>
          <w:i/>
          <w:sz w:val="26"/>
          <w:szCs w:val="26"/>
        </w:rPr>
      </w:pPr>
      <w:r w:rsidRPr="00812ED8">
        <w:rPr>
          <w:i/>
          <w:color w:val="414042"/>
          <w:sz w:val="26"/>
          <w:szCs w:val="26"/>
        </w:rPr>
        <w:t>Ruler</w:t>
      </w:r>
    </w:p>
    <w:p w14:paraId="5BE9EB6B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689"/>
          <w:tab w:val="left" w:pos="690"/>
        </w:tabs>
        <w:spacing w:before="52" w:line="285" w:lineRule="auto"/>
        <w:rPr>
          <w:i/>
          <w:sz w:val="26"/>
          <w:szCs w:val="26"/>
        </w:rPr>
      </w:pPr>
      <w:r w:rsidRPr="00812ED8">
        <w:rPr>
          <w:i/>
          <w:color w:val="414042"/>
          <w:spacing w:val="-7"/>
          <w:sz w:val="26"/>
          <w:szCs w:val="26"/>
        </w:rPr>
        <w:t xml:space="preserve">Two </w:t>
      </w:r>
      <w:r w:rsidRPr="00812ED8">
        <w:rPr>
          <w:i/>
          <w:color w:val="414042"/>
          <w:sz w:val="26"/>
          <w:szCs w:val="26"/>
        </w:rPr>
        <w:t>ballpoint pens: one black or blue, the other</w:t>
      </w:r>
      <w:r w:rsidRPr="00812ED8">
        <w:rPr>
          <w:i/>
          <w:color w:val="414042"/>
          <w:spacing w:val="18"/>
          <w:sz w:val="26"/>
          <w:szCs w:val="26"/>
        </w:rPr>
        <w:t xml:space="preserve"> </w:t>
      </w:r>
      <w:r w:rsidRPr="00812ED8">
        <w:rPr>
          <w:i/>
          <w:color w:val="414042"/>
          <w:sz w:val="26"/>
          <w:szCs w:val="26"/>
        </w:rPr>
        <w:t>red.</w:t>
      </w:r>
    </w:p>
    <w:p w14:paraId="5BE9EB6C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689"/>
          <w:tab w:val="left" w:pos="690"/>
        </w:tabs>
        <w:spacing w:before="1"/>
        <w:rPr>
          <w:i/>
          <w:sz w:val="26"/>
          <w:szCs w:val="26"/>
        </w:rPr>
      </w:pPr>
      <w:r w:rsidRPr="00812ED8">
        <w:rPr>
          <w:i/>
          <w:color w:val="414042"/>
          <w:sz w:val="26"/>
          <w:szCs w:val="26"/>
        </w:rPr>
        <w:t>Liquid paper correction</w:t>
      </w:r>
      <w:r w:rsidRPr="00812ED8">
        <w:rPr>
          <w:i/>
          <w:color w:val="414042"/>
          <w:spacing w:val="29"/>
          <w:sz w:val="26"/>
          <w:szCs w:val="26"/>
        </w:rPr>
        <w:t xml:space="preserve"> </w:t>
      </w:r>
      <w:r w:rsidRPr="00812ED8">
        <w:rPr>
          <w:i/>
          <w:color w:val="414042"/>
          <w:sz w:val="26"/>
          <w:szCs w:val="26"/>
        </w:rPr>
        <w:t>fluid</w:t>
      </w:r>
    </w:p>
    <w:p w14:paraId="5BE9EB6D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689"/>
          <w:tab w:val="left" w:pos="690"/>
        </w:tabs>
        <w:spacing w:before="51"/>
        <w:rPr>
          <w:i/>
          <w:sz w:val="26"/>
          <w:szCs w:val="26"/>
        </w:rPr>
      </w:pPr>
      <w:r w:rsidRPr="00812ED8">
        <w:rPr>
          <w:i/>
          <w:color w:val="414042"/>
          <w:sz w:val="26"/>
          <w:szCs w:val="26"/>
        </w:rPr>
        <w:t>Calculator</w:t>
      </w:r>
    </w:p>
    <w:p w14:paraId="5BE9EB6E" w14:textId="77777777" w:rsidR="00C57F04" w:rsidRPr="00812ED8" w:rsidRDefault="00C57F04" w:rsidP="00C57F04">
      <w:pPr>
        <w:pStyle w:val="Prrafodelista"/>
        <w:numPr>
          <w:ilvl w:val="0"/>
          <w:numId w:val="3"/>
        </w:numPr>
        <w:tabs>
          <w:tab w:val="left" w:pos="738"/>
          <w:tab w:val="left" w:pos="739"/>
        </w:tabs>
        <w:spacing w:before="53"/>
        <w:rPr>
          <w:i/>
          <w:sz w:val="26"/>
          <w:szCs w:val="26"/>
        </w:rPr>
      </w:pPr>
      <w:r w:rsidRPr="00812ED8">
        <w:rPr>
          <w:i/>
          <w:color w:val="414042"/>
          <w:sz w:val="26"/>
          <w:szCs w:val="26"/>
        </w:rPr>
        <w:t xml:space="preserve">2 </w:t>
      </w:r>
      <w:r w:rsidRPr="00812ED8">
        <w:rPr>
          <w:i/>
          <w:color w:val="414042"/>
          <w:spacing w:val="3"/>
          <w:sz w:val="26"/>
          <w:szCs w:val="26"/>
        </w:rPr>
        <w:t>plastic</w:t>
      </w:r>
      <w:r w:rsidRPr="00812ED8">
        <w:rPr>
          <w:i/>
          <w:color w:val="414042"/>
          <w:spacing w:val="-12"/>
          <w:sz w:val="26"/>
          <w:szCs w:val="26"/>
        </w:rPr>
        <w:t xml:space="preserve"> </w:t>
      </w:r>
      <w:r w:rsidRPr="00812ED8">
        <w:rPr>
          <w:i/>
          <w:color w:val="414042"/>
          <w:spacing w:val="2"/>
          <w:sz w:val="26"/>
          <w:szCs w:val="26"/>
        </w:rPr>
        <w:t xml:space="preserve">bowls </w:t>
      </w:r>
      <w:r w:rsidRPr="00812ED8">
        <w:rPr>
          <w:i/>
          <w:color w:val="414042"/>
          <w:sz w:val="26"/>
          <w:szCs w:val="26"/>
        </w:rPr>
        <w:t>(one for fines, and one for managing the social fund, share-purchase/savings and loan repayments)</w:t>
      </w:r>
    </w:p>
    <w:p w14:paraId="5BE9EB70" w14:textId="007BE3CF" w:rsidR="00E96F9F" w:rsidRPr="00812ED8" w:rsidRDefault="0016426D" w:rsidP="0016426D">
      <w:pPr>
        <w:pStyle w:val="Prrafodelista"/>
        <w:numPr>
          <w:ilvl w:val="0"/>
          <w:numId w:val="3"/>
        </w:numPr>
        <w:tabs>
          <w:tab w:val="left" w:pos="738"/>
          <w:tab w:val="left" w:pos="739"/>
        </w:tabs>
        <w:spacing w:before="2"/>
        <w:rPr>
          <w:i/>
          <w:sz w:val="26"/>
          <w:szCs w:val="26"/>
        </w:rPr>
      </w:pPr>
      <w:r w:rsidRPr="00812ED8">
        <w:rPr>
          <w:i/>
          <w:color w:val="414042"/>
          <w:w w:val="105"/>
          <w:sz w:val="26"/>
          <w:szCs w:val="26"/>
        </w:rPr>
        <w:t>2</w:t>
      </w:r>
      <w:r w:rsidR="00C57F04" w:rsidRPr="00812ED8">
        <w:rPr>
          <w:i/>
          <w:color w:val="414042"/>
          <w:w w:val="105"/>
          <w:sz w:val="26"/>
          <w:szCs w:val="26"/>
        </w:rPr>
        <w:t xml:space="preserve"> </w:t>
      </w:r>
      <w:r w:rsidR="00C57F04" w:rsidRPr="00812ED8">
        <w:rPr>
          <w:i/>
          <w:color w:val="414042"/>
          <w:spacing w:val="3"/>
          <w:w w:val="105"/>
          <w:sz w:val="26"/>
          <w:szCs w:val="26"/>
        </w:rPr>
        <w:t xml:space="preserve">fabric </w:t>
      </w:r>
      <w:r w:rsidR="00C57F04" w:rsidRPr="00812ED8">
        <w:rPr>
          <w:i/>
          <w:color w:val="414042"/>
          <w:spacing w:val="2"/>
          <w:w w:val="105"/>
          <w:sz w:val="26"/>
          <w:szCs w:val="26"/>
        </w:rPr>
        <w:t>money</w:t>
      </w:r>
      <w:r w:rsidR="00C57F04" w:rsidRPr="00812ED8">
        <w:rPr>
          <w:i/>
          <w:color w:val="414042"/>
          <w:spacing w:val="40"/>
          <w:w w:val="105"/>
          <w:sz w:val="26"/>
          <w:szCs w:val="26"/>
        </w:rPr>
        <w:t xml:space="preserve"> </w:t>
      </w:r>
      <w:r w:rsidR="00C57F04" w:rsidRPr="00812ED8">
        <w:rPr>
          <w:i/>
          <w:color w:val="414042"/>
          <w:spacing w:val="2"/>
          <w:w w:val="105"/>
          <w:sz w:val="26"/>
          <w:szCs w:val="26"/>
        </w:rPr>
        <w:t>bags</w:t>
      </w:r>
      <w:r w:rsidR="00CE3F03" w:rsidRPr="00812ED8">
        <w:rPr>
          <w:i/>
          <w:color w:val="414042"/>
          <w:spacing w:val="2"/>
          <w:w w:val="105"/>
          <w:sz w:val="26"/>
          <w:szCs w:val="26"/>
        </w:rPr>
        <w:t xml:space="preserve">: </w:t>
      </w:r>
      <w:r w:rsidR="00C57F04" w:rsidRPr="00812ED8">
        <w:rPr>
          <w:i/>
          <w:color w:val="414042"/>
          <w:sz w:val="26"/>
          <w:szCs w:val="26"/>
        </w:rPr>
        <w:t>one for the social fund</w:t>
      </w:r>
      <w:r w:rsidR="00CE3F03" w:rsidRPr="00812ED8">
        <w:rPr>
          <w:i/>
          <w:color w:val="414042"/>
          <w:sz w:val="26"/>
          <w:szCs w:val="26"/>
        </w:rPr>
        <w:t xml:space="preserve"> and one for loan fund</w:t>
      </w:r>
    </w:p>
    <w:p w14:paraId="2BDF20B1" w14:textId="77777777" w:rsidR="0016426D" w:rsidRPr="0016426D" w:rsidRDefault="0016426D" w:rsidP="0016426D">
      <w:pPr>
        <w:pStyle w:val="Prrafodelista"/>
        <w:tabs>
          <w:tab w:val="left" w:pos="738"/>
          <w:tab w:val="left" w:pos="739"/>
        </w:tabs>
        <w:spacing w:before="2"/>
        <w:ind w:left="720" w:firstLine="0"/>
        <w:rPr>
          <w:sz w:val="28"/>
          <w:szCs w:val="28"/>
        </w:rPr>
      </w:pPr>
    </w:p>
    <w:p w14:paraId="5BE9EB71" w14:textId="321DCD7C" w:rsidR="00C57F04" w:rsidRPr="00C57F04" w:rsidRDefault="00C57F04" w:rsidP="00C57F04">
      <w:pPr>
        <w:pStyle w:val="Textoindependiente"/>
        <w:tabs>
          <w:tab w:val="left" w:pos="1437"/>
        </w:tabs>
        <w:spacing w:line="283" w:lineRule="auto"/>
        <w:rPr>
          <w:color w:val="414042"/>
          <w:sz w:val="28"/>
          <w:szCs w:val="28"/>
        </w:rPr>
      </w:pPr>
      <w:r w:rsidRPr="00C57F04">
        <w:rPr>
          <w:color w:val="414042"/>
          <w:sz w:val="28"/>
          <w:szCs w:val="28"/>
        </w:rPr>
        <w:t xml:space="preserve">Ask participants to recall the role of the box-keeper: </w:t>
      </w:r>
      <w:r w:rsidR="00DB41E7">
        <w:rPr>
          <w:color w:val="414042"/>
          <w:sz w:val="28"/>
          <w:szCs w:val="28"/>
        </w:rPr>
        <w:t>B</w:t>
      </w:r>
      <w:r w:rsidRPr="00C57F04">
        <w:rPr>
          <w:color w:val="414042"/>
          <w:sz w:val="28"/>
          <w:szCs w:val="28"/>
        </w:rPr>
        <w:t>ox-keeper brings the cash box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to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every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="00DB41E7">
        <w:rPr>
          <w:color w:val="414042"/>
          <w:sz w:val="28"/>
          <w:szCs w:val="28"/>
        </w:rPr>
        <w:t>M</w:t>
      </w:r>
      <w:r w:rsidRPr="00C57F04">
        <w:rPr>
          <w:color w:val="414042"/>
          <w:sz w:val="28"/>
          <w:szCs w:val="28"/>
        </w:rPr>
        <w:t>eeting;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Pr="00C57F04">
        <w:rPr>
          <w:color w:val="414042"/>
          <w:spacing w:val="-3"/>
          <w:sz w:val="28"/>
          <w:szCs w:val="28"/>
        </w:rPr>
        <w:t>however,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everyone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in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the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group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is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responsible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for</w:t>
      </w:r>
      <w:r w:rsidRPr="00C57F04">
        <w:rPr>
          <w:color w:val="414042"/>
          <w:spacing w:val="9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its</w:t>
      </w:r>
      <w:r w:rsidRPr="00C57F04">
        <w:rPr>
          <w:color w:val="414042"/>
          <w:spacing w:val="10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safety.</w:t>
      </w:r>
    </w:p>
    <w:p w14:paraId="5BE9EB72" w14:textId="77777777" w:rsidR="00C57F04" w:rsidRPr="00C57F04" w:rsidRDefault="00C57F04" w:rsidP="00C57F04">
      <w:pPr>
        <w:pStyle w:val="Textoindependiente"/>
        <w:tabs>
          <w:tab w:val="left" w:pos="1437"/>
        </w:tabs>
        <w:spacing w:line="283" w:lineRule="auto"/>
        <w:ind w:right="2692"/>
        <w:rPr>
          <w:sz w:val="28"/>
          <w:szCs w:val="28"/>
        </w:rPr>
      </w:pPr>
    </w:p>
    <w:p w14:paraId="5BE9EB74" w14:textId="6D495597" w:rsidR="00C57F04" w:rsidRPr="00C57F04" w:rsidRDefault="00C57F04" w:rsidP="00CE3F03">
      <w:pPr>
        <w:pStyle w:val="Textoindependiente"/>
        <w:tabs>
          <w:tab w:val="left" w:pos="1437"/>
        </w:tabs>
        <w:spacing w:line="283" w:lineRule="auto"/>
      </w:pPr>
      <w:r w:rsidRPr="00C57F04">
        <w:rPr>
          <w:color w:val="414042"/>
          <w:sz w:val="28"/>
          <w:szCs w:val="28"/>
        </w:rPr>
        <w:t xml:space="preserve">Remind the group that </w:t>
      </w:r>
      <w:r w:rsidR="00DB41E7">
        <w:rPr>
          <w:color w:val="414042"/>
          <w:sz w:val="28"/>
          <w:szCs w:val="28"/>
        </w:rPr>
        <w:t>RCRC</w:t>
      </w:r>
      <w:r w:rsidRPr="00C57F04">
        <w:rPr>
          <w:color w:val="414042"/>
          <w:sz w:val="28"/>
          <w:szCs w:val="28"/>
        </w:rPr>
        <w:t xml:space="preserve"> is not responsible for the cash box and will not replace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="00CE3F03">
        <w:rPr>
          <w:color w:val="414042"/>
          <w:spacing w:val="7"/>
          <w:sz w:val="28"/>
          <w:szCs w:val="28"/>
        </w:rPr>
        <w:t xml:space="preserve">it in case of </w:t>
      </w:r>
      <w:r w:rsidRPr="00C57F04">
        <w:rPr>
          <w:color w:val="414042"/>
          <w:sz w:val="28"/>
          <w:szCs w:val="28"/>
        </w:rPr>
        <w:t>lost,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nor</w:t>
      </w:r>
      <w:r w:rsidRPr="00C57F04">
        <w:rPr>
          <w:color w:val="414042"/>
          <w:spacing w:val="8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any</w:t>
      </w:r>
      <w:r w:rsidRPr="00C57F04">
        <w:rPr>
          <w:color w:val="414042"/>
          <w:spacing w:val="8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of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the</w:t>
      </w:r>
      <w:r w:rsidRPr="00C57F04">
        <w:rPr>
          <w:color w:val="414042"/>
          <w:spacing w:val="8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materials</w:t>
      </w:r>
      <w:r w:rsidRPr="00C57F04">
        <w:rPr>
          <w:color w:val="414042"/>
          <w:spacing w:val="7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or</w:t>
      </w:r>
      <w:r w:rsidRPr="00C57F04">
        <w:rPr>
          <w:color w:val="414042"/>
          <w:spacing w:val="8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money</w:t>
      </w:r>
      <w:r w:rsidRPr="00C57F04">
        <w:rPr>
          <w:color w:val="414042"/>
          <w:spacing w:val="8"/>
          <w:sz w:val="28"/>
          <w:szCs w:val="28"/>
        </w:rPr>
        <w:t xml:space="preserve"> </w:t>
      </w:r>
      <w:r w:rsidRPr="00C57F04">
        <w:rPr>
          <w:color w:val="414042"/>
          <w:sz w:val="28"/>
          <w:szCs w:val="28"/>
        </w:rPr>
        <w:t>inside.</w:t>
      </w:r>
    </w:p>
    <w:sectPr w:rsidR="00C57F04" w:rsidRPr="00C57F04" w:rsidSect="0016426D">
      <w:headerReference w:type="default" r:id="rId7"/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9EB77" w14:textId="77777777" w:rsidR="003A097F" w:rsidRDefault="003A097F" w:rsidP="00C57F04">
      <w:pPr>
        <w:spacing w:after="0" w:line="240" w:lineRule="auto"/>
      </w:pPr>
      <w:r>
        <w:separator/>
      </w:r>
    </w:p>
  </w:endnote>
  <w:endnote w:type="continuationSeparator" w:id="0">
    <w:p w14:paraId="5BE9EB78" w14:textId="77777777" w:rsidR="003A097F" w:rsidRDefault="003A097F" w:rsidP="00C5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9EB75" w14:textId="77777777" w:rsidR="003A097F" w:rsidRDefault="003A097F" w:rsidP="00C57F04">
      <w:pPr>
        <w:spacing w:after="0" w:line="240" w:lineRule="auto"/>
      </w:pPr>
      <w:r>
        <w:separator/>
      </w:r>
    </w:p>
  </w:footnote>
  <w:footnote w:type="continuationSeparator" w:id="0">
    <w:p w14:paraId="5BE9EB76" w14:textId="77777777" w:rsidR="003A097F" w:rsidRDefault="003A097F" w:rsidP="00C5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D32D" w14:textId="204F4639" w:rsidR="00BB3636" w:rsidRPr="00BB3636" w:rsidRDefault="00BB3636" w:rsidP="00BB3636">
    <w:pPr>
      <w:pStyle w:val="Encabezado"/>
      <w:rPr>
        <w:rFonts w:ascii="Modern No. 20" w:hAnsi="Modern No. 20"/>
        <w:color w:val="C00000"/>
        <w:sz w:val="28"/>
        <w:szCs w:val="28"/>
        <w:lang w:val="en-GB"/>
      </w:rPr>
    </w:pPr>
    <w:r w:rsidRPr="00BB3636">
      <w:rPr>
        <w:rStyle w:val="normaltextrun"/>
        <w:rFonts w:ascii="Modern No. 20" w:hAnsi="Modern No. 20" w:cs="Arial"/>
        <w:color w:val="C00000"/>
        <w:sz w:val="28"/>
        <w:szCs w:val="28"/>
        <w:shd w:val="clear" w:color="auto" w:fill="FFFFFF"/>
        <w:lang w:val="en-GB"/>
      </w:rPr>
      <w:t>Tool</w:t>
    </w:r>
    <w:r w:rsidRPr="00BB3636">
      <w:rPr>
        <w:rStyle w:val="normaltextrun"/>
        <w:rFonts w:ascii="Modern No. 20" w:hAnsi="Modern No. 20"/>
        <w:color w:val="C00000"/>
        <w:sz w:val="28"/>
        <w:szCs w:val="28"/>
        <w:lang w:val="en-GB"/>
      </w:rPr>
      <w:t xml:space="preserve"> 2.1</w:t>
    </w:r>
    <w:r>
      <w:rPr>
        <w:rStyle w:val="normaltextrun"/>
        <w:rFonts w:ascii="Modern No. 20" w:hAnsi="Modern No. 20"/>
        <w:color w:val="C00000"/>
        <w:sz w:val="28"/>
        <w:szCs w:val="28"/>
        <w:lang w:val="en-GB"/>
      </w:rPr>
      <w:t>7</w:t>
    </w:r>
    <w:r w:rsidRPr="00BB3636">
      <w:rPr>
        <w:rStyle w:val="normaltextrun"/>
        <w:rFonts w:ascii="Modern No. 20" w:hAnsi="Modern No. 20"/>
        <w:color w:val="C00000"/>
        <w:sz w:val="28"/>
        <w:szCs w:val="28"/>
        <w:lang w:val="en-GB"/>
      </w:rPr>
      <w:t>. Saving and Credit Group</w:t>
    </w:r>
    <w:r>
      <w:rPr>
        <w:rStyle w:val="normaltextrun"/>
        <w:rFonts w:ascii="Modern No. 20" w:hAnsi="Modern No. 20"/>
        <w:color w:val="C00000"/>
        <w:sz w:val="28"/>
        <w:szCs w:val="28"/>
        <w:lang w:val="en-GB"/>
      </w:rPr>
      <w:t>_ Saving K</w:t>
    </w:r>
    <w:r w:rsidR="007A6429">
      <w:rPr>
        <w:rStyle w:val="normaltextrun"/>
        <w:rFonts w:ascii="Modern No. 20" w:hAnsi="Modern No. 20"/>
        <w:color w:val="C00000"/>
        <w:sz w:val="28"/>
        <w:szCs w:val="28"/>
        <w:lang w:val="en-GB"/>
      </w:rPr>
      <w:t>it</w:t>
    </w:r>
    <w:r>
      <w:rPr>
        <w:rStyle w:val="normaltextrun"/>
        <w:rFonts w:ascii="Modern No. 20" w:hAnsi="Modern No. 20"/>
        <w:color w:val="C00000"/>
        <w:sz w:val="28"/>
        <w:szCs w:val="28"/>
        <w:lang w:val="en-GB"/>
      </w:rPr>
      <w:t xml:space="preserve"> Items</w:t>
    </w:r>
  </w:p>
  <w:p w14:paraId="5BE9EB7A" w14:textId="77777777" w:rsidR="00C57F04" w:rsidRPr="00BB3636" w:rsidRDefault="00C57F04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97179"/>
    <w:multiLevelType w:val="hybridMultilevel"/>
    <w:tmpl w:val="DFA455F6"/>
    <w:lvl w:ilvl="0" w:tplc="25964D34">
      <w:numFmt w:val="bullet"/>
      <w:lvlText w:val="•"/>
      <w:lvlJc w:val="left"/>
      <w:pPr>
        <w:ind w:left="1808" w:hanging="360"/>
      </w:pPr>
      <w:rPr>
        <w:rFonts w:ascii="Tw Cen MT" w:eastAsia="Tw Cen MT" w:hAnsi="Tw Cen MT" w:cs="Tw Cen MT" w:hint="default"/>
        <w:color w:val="414042"/>
        <w:w w:val="95"/>
        <w:sz w:val="22"/>
        <w:szCs w:val="22"/>
        <w:lang w:val="en-US" w:eastAsia="en-US" w:bidi="en-US"/>
      </w:rPr>
    </w:lvl>
    <w:lvl w:ilvl="1" w:tplc="4A7CE0A4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en-US"/>
      </w:rPr>
    </w:lvl>
    <w:lvl w:ilvl="2" w:tplc="784A2CAA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en-US"/>
      </w:rPr>
    </w:lvl>
    <w:lvl w:ilvl="3" w:tplc="C1C88DEE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en-US"/>
      </w:rPr>
    </w:lvl>
    <w:lvl w:ilvl="4" w:tplc="819EEDE4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en-US"/>
      </w:rPr>
    </w:lvl>
    <w:lvl w:ilvl="5" w:tplc="D4D6D4C6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en-US"/>
      </w:rPr>
    </w:lvl>
    <w:lvl w:ilvl="6" w:tplc="6A70D646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en-US"/>
      </w:rPr>
    </w:lvl>
    <w:lvl w:ilvl="7" w:tplc="C97413B4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en-US"/>
      </w:rPr>
    </w:lvl>
    <w:lvl w:ilvl="8" w:tplc="6108FFB0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4B76508"/>
    <w:multiLevelType w:val="hybridMultilevel"/>
    <w:tmpl w:val="609836FA"/>
    <w:lvl w:ilvl="0" w:tplc="91D05B0E">
      <w:numFmt w:val="bullet"/>
      <w:lvlText w:val="•"/>
      <w:lvlJc w:val="left"/>
      <w:pPr>
        <w:ind w:left="689" w:hanging="360"/>
      </w:pPr>
      <w:rPr>
        <w:rFonts w:ascii="Tw Cen MT" w:eastAsia="Tw Cen MT" w:hAnsi="Tw Cen MT" w:cs="Tw Cen MT" w:hint="default"/>
        <w:color w:val="414042"/>
        <w:w w:val="95"/>
        <w:sz w:val="22"/>
        <w:szCs w:val="22"/>
        <w:lang w:val="en-US" w:eastAsia="en-US" w:bidi="en-US"/>
      </w:rPr>
    </w:lvl>
    <w:lvl w:ilvl="1" w:tplc="C4D21D9A">
      <w:numFmt w:val="bullet"/>
      <w:lvlText w:val=""/>
      <w:lvlJc w:val="left"/>
      <w:pPr>
        <w:ind w:left="3229" w:hanging="724"/>
      </w:pPr>
      <w:rPr>
        <w:rFonts w:ascii="Wingdings" w:eastAsia="Wingdings" w:hAnsi="Wingdings" w:cs="Wingdings" w:hint="default"/>
        <w:color w:val="C47435"/>
        <w:w w:val="98"/>
        <w:sz w:val="76"/>
        <w:szCs w:val="76"/>
        <w:lang w:val="en-US" w:eastAsia="en-US" w:bidi="en-US"/>
      </w:rPr>
    </w:lvl>
    <w:lvl w:ilvl="2" w:tplc="0CFEEE60">
      <w:numFmt w:val="bullet"/>
      <w:lvlText w:val="•"/>
      <w:lvlJc w:val="left"/>
      <w:pPr>
        <w:ind w:left="3225" w:hanging="360"/>
      </w:pPr>
      <w:rPr>
        <w:rFonts w:ascii="Tw Cen MT" w:eastAsia="Tw Cen MT" w:hAnsi="Tw Cen MT" w:cs="Tw Cen MT" w:hint="default"/>
        <w:color w:val="414042"/>
        <w:w w:val="95"/>
        <w:sz w:val="22"/>
        <w:szCs w:val="22"/>
        <w:lang w:val="en-US" w:eastAsia="en-US" w:bidi="en-US"/>
      </w:rPr>
    </w:lvl>
    <w:lvl w:ilvl="3" w:tplc="9AAADA7A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en-US"/>
      </w:rPr>
    </w:lvl>
    <w:lvl w:ilvl="4" w:tplc="F6D6050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en-US"/>
      </w:rPr>
    </w:lvl>
    <w:lvl w:ilvl="5" w:tplc="497455EA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en-US"/>
      </w:rPr>
    </w:lvl>
    <w:lvl w:ilvl="6" w:tplc="51F0C1EC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en-US"/>
      </w:rPr>
    </w:lvl>
    <w:lvl w:ilvl="7" w:tplc="2CE83768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en-US"/>
      </w:rPr>
    </w:lvl>
    <w:lvl w:ilvl="8" w:tplc="D98EC482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22B5D4B"/>
    <w:multiLevelType w:val="hybridMultilevel"/>
    <w:tmpl w:val="65A26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04"/>
    <w:rsid w:val="00077B09"/>
    <w:rsid w:val="000E0363"/>
    <w:rsid w:val="0016426D"/>
    <w:rsid w:val="003A097F"/>
    <w:rsid w:val="004C0E6D"/>
    <w:rsid w:val="005209FF"/>
    <w:rsid w:val="007A6429"/>
    <w:rsid w:val="0080765D"/>
    <w:rsid w:val="00812ED8"/>
    <w:rsid w:val="009909C8"/>
    <w:rsid w:val="00BB3636"/>
    <w:rsid w:val="00C57F04"/>
    <w:rsid w:val="00CE3F03"/>
    <w:rsid w:val="00DB41E7"/>
    <w:rsid w:val="00E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E9EB61"/>
  <w15:chartTrackingRefBased/>
  <w15:docId w15:val="{98376660-F6E4-4E71-BB77-E1614A07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1"/>
    <w:qFormat/>
    <w:rsid w:val="00C57F04"/>
    <w:pPr>
      <w:widowControl w:val="0"/>
      <w:autoSpaceDE w:val="0"/>
      <w:autoSpaceDN w:val="0"/>
      <w:spacing w:before="171" w:after="0" w:line="240" w:lineRule="auto"/>
      <w:ind w:left="4717"/>
      <w:outlineLvl w:val="4"/>
    </w:pPr>
    <w:rPr>
      <w:rFonts w:ascii="Calibri" w:eastAsia="Calibri" w:hAnsi="Calibri" w:cs="Calibri"/>
      <w:b/>
      <w:bCs/>
      <w:sz w:val="32"/>
      <w:szCs w:val="3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57F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7F04"/>
    <w:rPr>
      <w:rFonts w:ascii="Calibri" w:eastAsia="Calibri" w:hAnsi="Calibri" w:cs="Calibri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C57F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C57F04"/>
    <w:pPr>
      <w:widowControl w:val="0"/>
      <w:autoSpaceDE w:val="0"/>
      <w:autoSpaceDN w:val="0"/>
      <w:spacing w:after="0" w:line="240" w:lineRule="auto"/>
      <w:ind w:left="3225" w:hanging="361"/>
    </w:pPr>
    <w:rPr>
      <w:rFonts w:ascii="Calibri" w:eastAsia="Calibri" w:hAnsi="Calibri" w:cs="Calibri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C57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F04"/>
  </w:style>
  <w:style w:type="paragraph" w:styleId="Piedepgina">
    <w:name w:val="footer"/>
    <w:basedOn w:val="Normal"/>
    <w:link w:val="PiedepginaCar"/>
    <w:uiPriority w:val="99"/>
    <w:unhideWhenUsed/>
    <w:rsid w:val="00C57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F04"/>
  </w:style>
  <w:style w:type="character" w:customStyle="1" w:styleId="Ttulo5Car">
    <w:name w:val="Título 5 Car"/>
    <w:basedOn w:val="Fuentedeprrafopredeter"/>
    <w:link w:val="Ttulo5"/>
    <w:uiPriority w:val="1"/>
    <w:rsid w:val="00C57F04"/>
    <w:rPr>
      <w:rFonts w:ascii="Calibri" w:eastAsia="Calibri" w:hAnsi="Calibri" w:cs="Calibri"/>
      <w:b/>
      <w:bCs/>
      <w:sz w:val="32"/>
      <w:szCs w:val="32"/>
      <w:lang w:val="en-US" w:bidi="en-US"/>
    </w:rPr>
  </w:style>
  <w:style w:type="character" w:customStyle="1" w:styleId="normaltextrun">
    <w:name w:val="normaltextrun"/>
    <w:basedOn w:val="Fuentedeprrafopredeter"/>
    <w:rsid w:val="00BB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Props1.xml><?xml version="1.0" encoding="utf-8"?>
<ds:datastoreItem xmlns:ds="http://schemas.openxmlformats.org/officeDocument/2006/customXml" ds:itemID="{476B61B3-9D21-45BA-A1F8-5189AFA2487F}"/>
</file>

<file path=customXml/itemProps2.xml><?xml version="1.0" encoding="utf-8"?>
<ds:datastoreItem xmlns:ds="http://schemas.openxmlformats.org/officeDocument/2006/customXml" ds:itemID="{CF254707-FCF0-46CA-B009-FF078E1E360D}"/>
</file>

<file path=customXml/itemProps3.xml><?xml version="1.0" encoding="utf-8"?>
<ds:datastoreItem xmlns:ds="http://schemas.openxmlformats.org/officeDocument/2006/customXml" ds:itemID="{1663C964-16CD-4FC4-8404-451883D27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LRC Advisor AGE</dc:creator>
  <cp:keywords/>
  <dc:description/>
  <cp:lastModifiedBy>00  CID-EU Sergio García González</cp:lastModifiedBy>
  <cp:revision>10</cp:revision>
  <dcterms:created xsi:type="dcterms:W3CDTF">2019-10-01T11:39:00Z</dcterms:created>
  <dcterms:modified xsi:type="dcterms:W3CDTF">2023-01-25T13:39:00Z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