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A899" w14:textId="7B98A4E3" w:rsidR="000E1211" w:rsidRPr="00592BFD" w:rsidRDefault="000E1211" w:rsidP="0D4CADD6">
      <w:pPr>
        <w:pStyle w:val="Directions"/>
        <w:rPr>
          <w:rFonts w:ascii="Montserrat SemiBold" w:hAnsi="Montserrat SemiBold" w:cs="Open Sans"/>
          <w:i w:val="0"/>
          <w:color w:val="F5333F"/>
          <w:sz w:val="28"/>
          <w:szCs w:val="28"/>
          <w:lang w:val="fr-FR"/>
        </w:rPr>
      </w:pPr>
      <w:r w:rsidRPr="00592BFD">
        <w:rPr>
          <w:rFonts w:ascii="Montserrat SemiBold" w:hAnsi="Montserrat SemiBold" w:cs="Open Sans"/>
          <w:i w:val="0"/>
          <w:color w:val="F5333F"/>
          <w:sz w:val="28"/>
          <w:szCs w:val="28"/>
          <w:lang w:val="fr-FR"/>
        </w:rPr>
        <w:t>P2.S</w:t>
      </w:r>
      <w:r w:rsidR="7770D3AB" w:rsidRPr="00592BFD">
        <w:rPr>
          <w:rFonts w:ascii="Montserrat SemiBold" w:hAnsi="Montserrat SemiBold" w:cs="Open Sans"/>
          <w:i w:val="0"/>
          <w:color w:val="F5333F"/>
          <w:sz w:val="28"/>
          <w:szCs w:val="28"/>
          <w:lang w:val="fr-FR"/>
        </w:rPr>
        <w:t>2</w:t>
      </w:r>
      <w:r w:rsidRPr="00592BFD">
        <w:rPr>
          <w:rFonts w:ascii="Montserrat SemiBold" w:hAnsi="Montserrat SemiBold" w:cs="Open Sans"/>
          <w:i w:val="0"/>
          <w:color w:val="F5333F"/>
          <w:sz w:val="28"/>
          <w:szCs w:val="28"/>
          <w:lang w:val="fr-FR"/>
        </w:rPr>
        <w:t>.T1.</w:t>
      </w:r>
      <w:r w:rsidR="00D805F1" w:rsidRPr="00592BFD">
        <w:rPr>
          <w:lang w:val="fr-FR"/>
        </w:rPr>
        <w:t xml:space="preserve"> </w:t>
      </w:r>
      <w:r w:rsidR="00D805F1" w:rsidRPr="00592BFD">
        <w:rPr>
          <w:rFonts w:ascii="Montserrat SemiBold" w:hAnsi="Montserrat SemiBold" w:cs="Open Sans"/>
          <w:i w:val="0"/>
          <w:color w:val="F5333F"/>
          <w:sz w:val="28"/>
          <w:szCs w:val="28"/>
          <w:lang w:val="fr-FR"/>
        </w:rPr>
        <w:t>Le plan d</w:t>
      </w:r>
      <w:r w:rsidR="00317D20" w:rsidRPr="00592BFD">
        <w:rPr>
          <w:rFonts w:ascii="Montserrat SemiBold" w:hAnsi="Montserrat SemiBold" w:cs="Open Sans"/>
          <w:i w:val="0"/>
          <w:color w:val="F5333F"/>
          <w:sz w:val="28"/>
          <w:szCs w:val="28"/>
          <w:lang w:val="fr-FR"/>
        </w:rPr>
        <w:t>’</w:t>
      </w:r>
      <w:r w:rsidR="00D805F1" w:rsidRPr="00592BFD">
        <w:rPr>
          <w:rFonts w:ascii="Montserrat SemiBold" w:hAnsi="Montserrat SemiBold" w:cs="Open Sans"/>
          <w:i w:val="0"/>
          <w:color w:val="F5333F"/>
          <w:sz w:val="28"/>
          <w:szCs w:val="28"/>
          <w:lang w:val="fr-FR"/>
        </w:rPr>
        <w:t xml:space="preserve">action opérationnel </w:t>
      </w:r>
      <w:r w:rsidRPr="00592BFD">
        <w:rPr>
          <w:rFonts w:ascii="Montserrat SemiBold" w:hAnsi="Montserrat SemiBold" w:cs="Open Sans"/>
          <w:i w:val="0"/>
          <w:color w:val="F5333F"/>
          <w:sz w:val="28"/>
          <w:szCs w:val="28"/>
          <w:lang w:val="fr-FR"/>
        </w:rPr>
        <w:t>(PoA)</w:t>
      </w:r>
      <w:r w:rsidR="009675AA" w:rsidRPr="00592BFD">
        <w:rPr>
          <w:rStyle w:val="Refdenotaalfinal"/>
          <w:rFonts w:ascii="Montserrat SemiBold" w:hAnsi="Montserrat SemiBold" w:cs="Open Sans"/>
          <w:i w:val="0"/>
          <w:color w:val="F5333F"/>
          <w:sz w:val="28"/>
          <w:szCs w:val="28"/>
          <w:lang w:val="fr-FR"/>
        </w:rPr>
        <w:endnoteReference w:id="1"/>
      </w:r>
    </w:p>
    <w:p w14:paraId="45BFE170" w14:textId="77777777" w:rsidR="000E1211" w:rsidRPr="00592BFD" w:rsidRDefault="000E1211" w:rsidP="000E1211">
      <w:pPr>
        <w:pStyle w:val="Directions"/>
        <w:rPr>
          <w:rFonts w:ascii="Open Sans" w:hAnsi="Open Sans" w:cs="Open Sans"/>
          <w:i w:val="0"/>
          <w:color w:val="auto"/>
          <w:sz w:val="20"/>
          <w:szCs w:val="18"/>
          <w:lang w:val="fr-FR"/>
        </w:rPr>
      </w:pPr>
    </w:p>
    <w:p w14:paraId="70473D74" w14:textId="4DE403A3" w:rsidR="000E1211" w:rsidRPr="00592BFD" w:rsidRDefault="00D805F1" w:rsidP="00072970">
      <w:pPr>
        <w:pStyle w:val="Directions"/>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Ce document est un modèle destiné à élaborer le plan d</w:t>
      </w:r>
      <w:r w:rsidR="00317D2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action opérationnel (PoA). </w:t>
      </w:r>
      <w:r w:rsidR="00605C31" w:rsidRPr="00592BFD">
        <w:rPr>
          <w:rFonts w:ascii="Open Sans" w:hAnsi="Open Sans" w:cs="Open Sans"/>
          <w:i w:val="0"/>
          <w:color w:val="auto"/>
          <w:sz w:val="20"/>
          <w:szCs w:val="20"/>
          <w:lang w:val="fr-FR"/>
        </w:rPr>
        <w:t xml:space="preserve">Le </w:t>
      </w:r>
      <w:r w:rsidR="0052787C" w:rsidRPr="00592BFD">
        <w:rPr>
          <w:rFonts w:ascii="Open Sans" w:hAnsi="Open Sans" w:cs="Open Sans"/>
          <w:i w:val="0"/>
          <w:color w:val="auto"/>
          <w:sz w:val="20"/>
          <w:szCs w:val="18"/>
          <w:lang w:val="fr-FR"/>
        </w:rPr>
        <w:t xml:space="preserve">PoA </w:t>
      </w:r>
      <w:r w:rsidRPr="00592BFD">
        <w:rPr>
          <w:rFonts w:ascii="Open Sans" w:hAnsi="Open Sans" w:cs="Open Sans"/>
          <w:i w:val="0"/>
          <w:color w:val="auto"/>
          <w:sz w:val="20"/>
          <w:szCs w:val="20"/>
          <w:lang w:val="fr-FR"/>
        </w:rPr>
        <w:t xml:space="preserve">opérationnel </w:t>
      </w:r>
      <w:r w:rsidR="00C10F73" w:rsidRPr="00592BFD">
        <w:rPr>
          <w:rFonts w:ascii="Open Sans" w:hAnsi="Open Sans" w:cs="Open Sans"/>
          <w:i w:val="0"/>
          <w:sz w:val="20"/>
          <w:szCs w:val="20"/>
          <w:lang w:val="fr-FR"/>
        </w:rPr>
        <w:t>fixe</w:t>
      </w:r>
      <w:r w:rsidRPr="00592BFD">
        <w:rPr>
          <w:rFonts w:ascii="Open Sans" w:hAnsi="Open Sans" w:cs="Open Sans"/>
          <w:i w:val="0"/>
          <w:sz w:val="20"/>
          <w:szCs w:val="20"/>
          <w:lang w:val="fr-FR"/>
        </w:rPr>
        <w:t xml:space="preserve"> des priorités et fournit une feuille de route permettant de maintenir l</w:t>
      </w:r>
      <w:r w:rsidR="00317D20" w:rsidRPr="00592BFD">
        <w:rPr>
          <w:rFonts w:ascii="Open Sans" w:hAnsi="Open Sans" w:cs="Open Sans"/>
          <w:i w:val="0"/>
          <w:sz w:val="20"/>
          <w:szCs w:val="20"/>
          <w:lang w:val="fr-FR"/>
        </w:rPr>
        <w:t>’</w:t>
      </w:r>
      <w:r w:rsidRPr="00592BFD">
        <w:rPr>
          <w:rFonts w:ascii="Open Sans" w:hAnsi="Open Sans" w:cs="Open Sans"/>
          <w:i w:val="0"/>
          <w:sz w:val="20"/>
          <w:szCs w:val="20"/>
          <w:lang w:val="fr-FR"/>
        </w:rPr>
        <w:t>équipe sur la voie des résultats escomptés.</w:t>
      </w:r>
    </w:p>
    <w:p w14:paraId="387F4A57" w14:textId="77777777" w:rsidR="00425B3C" w:rsidRPr="00592BFD" w:rsidRDefault="00425B3C" w:rsidP="00072970">
      <w:pPr>
        <w:pStyle w:val="Directions"/>
        <w:rPr>
          <w:rFonts w:ascii="Open Sans" w:hAnsi="Open Sans" w:cs="Open Sans"/>
          <w:i w:val="0"/>
          <w:color w:val="auto"/>
          <w:sz w:val="20"/>
          <w:szCs w:val="18"/>
          <w:lang w:val="fr-FR"/>
        </w:rPr>
      </w:pPr>
    </w:p>
    <w:p w14:paraId="2812F934" w14:textId="1379611E" w:rsidR="00605C31" w:rsidRPr="00592BFD" w:rsidRDefault="00605C31" w:rsidP="00072970">
      <w:pPr>
        <w:pStyle w:val="Directions"/>
        <w:rPr>
          <w:rFonts w:ascii="Open Sans" w:hAnsi="Open Sans" w:cs="Open Sans"/>
          <w:i w:val="0"/>
          <w:color w:val="auto"/>
          <w:sz w:val="20"/>
          <w:szCs w:val="20"/>
          <w:lang w:val="fr-FR"/>
        </w:rPr>
      </w:pPr>
      <w:r w:rsidRPr="00592BFD">
        <w:rPr>
          <w:rFonts w:ascii="Open Sans" w:hAnsi="Open Sans" w:cs="Open Sans"/>
          <w:i w:val="0"/>
          <w:noProof/>
          <w:sz w:val="20"/>
          <w:szCs w:val="20"/>
          <w:lang w:val="fr-FR" w:eastAsia="es-ES"/>
        </w:rPr>
        <w:t xml:space="preserve">Le </w:t>
      </w:r>
      <w:r w:rsidR="0052787C" w:rsidRPr="00592BFD">
        <w:rPr>
          <w:rFonts w:ascii="Open Sans" w:hAnsi="Open Sans" w:cs="Open Sans"/>
          <w:i w:val="0"/>
          <w:color w:val="auto"/>
          <w:sz w:val="20"/>
          <w:szCs w:val="18"/>
          <w:lang w:val="fr-FR"/>
        </w:rPr>
        <w:t>PoA</w:t>
      </w:r>
      <w:r w:rsidRPr="00592BFD">
        <w:rPr>
          <w:rFonts w:ascii="Open Sans" w:hAnsi="Open Sans" w:cs="Open Sans"/>
          <w:i w:val="0"/>
          <w:noProof/>
          <w:sz w:val="20"/>
          <w:szCs w:val="20"/>
          <w:lang w:val="fr-FR" w:eastAsia="es-ES"/>
        </w:rPr>
        <w:t xml:space="preserve"> opérationnel permet à l</w:t>
      </w:r>
      <w:r w:rsidR="00317D20" w:rsidRPr="00592BFD">
        <w:rPr>
          <w:rFonts w:ascii="Open Sans" w:hAnsi="Open Sans" w:cs="Open Sans"/>
          <w:i w:val="0"/>
          <w:noProof/>
          <w:sz w:val="20"/>
          <w:szCs w:val="20"/>
          <w:lang w:val="fr-FR" w:eastAsia="es-ES"/>
        </w:rPr>
        <w:t>’</w:t>
      </w:r>
      <w:r w:rsidRPr="00592BFD">
        <w:rPr>
          <w:rFonts w:ascii="Open Sans" w:hAnsi="Open Sans" w:cs="Open Sans"/>
          <w:i w:val="0"/>
          <w:noProof/>
          <w:sz w:val="20"/>
          <w:szCs w:val="20"/>
          <w:lang w:val="fr-FR" w:eastAsia="es-ES"/>
        </w:rPr>
        <w:t>équipe chargée de la mise en œuvre d</w:t>
      </w:r>
      <w:r w:rsidR="00317D20" w:rsidRPr="00592BFD">
        <w:rPr>
          <w:rFonts w:ascii="Open Sans" w:hAnsi="Open Sans" w:cs="Open Sans"/>
          <w:i w:val="0"/>
          <w:noProof/>
          <w:sz w:val="20"/>
          <w:szCs w:val="20"/>
          <w:lang w:val="fr-FR" w:eastAsia="es-ES"/>
        </w:rPr>
        <w:t>’</w:t>
      </w:r>
      <w:r w:rsidRPr="00592BFD">
        <w:rPr>
          <w:rFonts w:ascii="Open Sans" w:hAnsi="Open Sans" w:cs="Open Sans"/>
          <w:i w:val="0"/>
          <w:noProof/>
          <w:sz w:val="20"/>
          <w:szCs w:val="20"/>
          <w:lang w:val="fr-FR" w:eastAsia="es-ES"/>
        </w:rPr>
        <w:t>identifier ce que nous souhaitons obtenir pour la population ciblée et de quelle manière</w:t>
      </w:r>
      <w:r w:rsidRPr="00592BFD">
        <w:rPr>
          <w:rFonts w:ascii="Open Sans" w:hAnsi="Open Sans" w:cs="Open Sans"/>
          <w:i w:val="0"/>
          <w:color w:val="auto"/>
          <w:sz w:val="20"/>
          <w:szCs w:val="20"/>
          <w:lang w:val="fr-FR"/>
        </w:rPr>
        <w:t xml:space="preserve">. Il </w:t>
      </w:r>
      <w:r w:rsidR="0052787C" w:rsidRPr="00592BFD">
        <w:rPr>
          <w:rFonts w:ascii="Open Sans" w:hAnsi="Open Sans" w:cs="Open Sans"/>
          <w:i w:val="0"/>
          <w:sz w:val="20"/>
          <w:szCs w:val="20"/>
          <w:lang w:val="fr-FR"/>
        </w:rPr>
        <w:t>fixe</w:t>
      </w:r>
      <w:r w:rsidRPr="00592BFD">
        <w:rPr>
          <w:rFonts w:ascii="Open Sans" w:hAnsi="Open Sans" w:cs="Open Sans"/>
          <w:i w:val="0"/>
          <w:sz w:val="20"/>
          <w:szCs w:val="20"/>
          <w:lang w:val="fr-FR"/>
        </w:rPr>
        <w:t xml:space="preserve"> des priorités et fournit une feuille de route permettant de maintenir l</w:t>
      </w:r>
      <w:r w:rsidR="00317D20" w:rsidRPr="00592BFD">
        <w:rPr>
          <w:rFonts w:ascii="Open Sans" w:hAnsi="Open Sans" w:cs="Open Sans"/>
          <w:i w:val="0"/>
          <w:sz w:val="20"/>
          <w:szCs w:val="20"/>
          <w:lang w:val="fr-FR"/>
        </w:rPr>
        <w:t>’</w:t>
      </w:r>
      <w:r w:rsidRPr="00592BFD">
        <w:rPr>
          <w:rFonts w:ascii="Open Sans" w:hAnsi="Open Sans" w:cs="Open Sans"/>
          <w:i w:val="0"/>
          <w:sz w:val="20"/>
          <w:szCs w:val="20"/>
          <w:lang w:val="fr-FR"/>
        </w:rPr>
        <w:t xml:space="preserve">équipe sur la voie des résultats escomptés. </w:t>
      </w:r>
      <w:r w:rsidR="0052787C" w:rsidRPr="00592BFD">
        <w:rPr>
          <w:rFonts w:ascii="Open Sans" w:hAnsi="Open Sans" w:cs="Open Sans"/>
          <w:i w:val="0"/>
          <w:sz w:val="20"/>
          <w:szCs w:val="20"/>
          <w:lang w:val="fr-FR"/>
        </w:rPr>
        <w:t>Le PoA</w:t>
      </w:r>
      <w:r w:rsidRPr="00592BFD">
        <w:rPr>
          <w:rFonts w:ascii="Open Sans" w:hAnsi="Open Sans" w:cs="Open Sans"/>
          <w:i w:val="0"/>
          <w:sz w:val="20"/>
          <w:szCs w:val="20"/>
          <w:lang w:val="fr-FR"/>
        </w:rPr>
        <w:t xml:space="preserve"> définit la stratégie générale, les objectifs spécifiques et la structure à déployer sur le terrain de l</w:t>
      </w:r>
      <w:r w:rsidR="00317D20" w:rsidRPr="00592BFD">
        <w:rPr>
          <w:rFonts w:ascii="Open Sans" w:hAnsi="Open Sans" w:cs="Open Sans"/>
          <w:i w:val="0"/>
          <w:sz w:val="20"/>
          <w:szCs w:val="20"/>
          <w:lang w:val="fr-FR"/>
        </w:rPr>
        <w:t>’</w:t>
      </w:r>
      <w:r w:rsidRPr="00592BFD">
        <w:rPr>
          <w:rFonts w:ascii="Open Sans" w:hAnsi="Open Sans" w:cs="Open Sans"/>
          <w:i w:val="0"/>
          <w:sz w:val="20"/>
          <w:szCs w:val="20"/>
          <w:lang w:val="fr-FR"/>
        </w:rPr>
        <w:t>opération</w:t>
      </w:r>
      <w:r w:rsidRPr="00592BFD">
        <w:rPr>
          <w:rStyle w:val="Refdenotaalpie"/>
          <w:rFonts w:ascii="Open Sans" w:hAnsi="Open Sans" w:cs="Open Sans"/>
          <w:i w:val="0"/>
          <w:color w:val="auto"/>
          <w:sz w:val="20"/>
          <w:szCs w:val="20"/>
          <w:lang w:val="fr-FR"/>
        </w:rPr>
        <w:footnoteReference w:id="1"/>
      </w:r>
      <w:r w:rsidRPr="00592BFD">
        <w:rPr>
          <w:rFonts w:ascii="Open Sans" w:hAnsi="Open Sans" w:cs="Open Sans"/>
          <w:i w:val="0"/>
          <w:color w:val="auto"/>
          <w:sz w:val="20"/>
          <w:szCs w:val="20"/>
          <w:lang w:val="fr-FR"/>
        </w:rPr>
        <w:t>.</w:t>
      </w:r>
    </w:p>
    <w:p w14:paraId="115B0ACF" w14:textId="77777777" w:rsidR="008B0F4F" w:rsidRPr="00592BFD" w:rsidRDefault="008B0F4F" w:rsidP="00425B3C">
      <w:pPr>
        <w:pStyle w:val="Directions"/>
        <w:jc w:val="both"/>
        <w:rPr>
          <w:rFonts w:ascii="Open Sans" w:hAnsi="Open Sans" w:cs="Open Sans"/>
          <w:i w:val="0"/>
          <w:color w:val="FF0000"/>
          <w:sz w:val="20"/>
          <w:szCs w:val="18"/>
          <w:lang w:val="fr-FR"/>
        </w:rPr>
      </w:pPr>
    </w:p>
    <w:p w14:paraId="797083EC" w14:textId="172EC757" w:rsidR="00425B3C" w:rsidRPr="00592BFD" w:rsidRDefault="00605C31" w:rsidP="00072970">
      <w:pPr>
        <w:pStyle w:val="Ttulo1"/>
        <w:numPr>
          <w:ilvl w:val="0"/>
          <w:numId w:val="15"/>
        </w:numPr>
        <w:spacing w:before="120" w:after="120"/>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t>Informations sommaires</w:t>
      </w:r>
    </w:p>
    <w:p w14:paraId="19704E41" w14:textId="77777777" w:rsidR="00425B3C" w:rsidRPr="00592BFD" w:rsidRDefault="00425B3C" w:rsidP="00425B3C">
      <w:pPr>
        <w:pStyle w:val="Directions"/>
        <w:ind w:left="0"/>
        <w:jc w:val="both"/>
        <w:rPr>
          <w:rFonts w:ascii="Open Sans" w:hAnsi="Open Sans" w:cs="Open Sans"/>
          <w:i w:val="0"/>
          <w:color w:val="FF0000"/>
          <w:sz w:val="20"/>
          <w:szCs w:val="18"/>
          <w:lang w:val="fr-FR"/>
        </w:rPr>
      </w:pPr>
    </w:p>
    <w:p w14:paraId="4AAE7261" w14:textId="556D9A40" w:rsidR="00490634" w:rsidRPr="00592BFD" w:rsidRDefault="00605C31" w:rsidP="00156EA5">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 xml:space="preserve">Date, </w:t>
      </w:r>
      <w:r w:rsidR="0052787C" w:rsidRPr="00592BFD">
        <w:rPr>
          <w:rFonts w:ascii="Montserrat SemiBold" w:hAnsi="Montserrat SemiBold" w:cs="Open Sans"/>
          <w:bCs/>
          <w:i w:val="0"/>
          <w:color w:val="002060"/>
          <w:szCs w:val="20"/>
          <w:lang w:val="fr-FR"/>
        </w:rPr>
        <w:t>lieu</w:t>
      </w:r>
      <w:r w:rsidRPr="00592BFD">
        <w:rPr>
          <w:rFonts w:ascii="Montserrat SemiBold" w:hAnsi="Montserrat SemiBold" w:cs="Open Sans"/>
          <w:bCs/>
          <w:i w:val="0"/>
          <w:color w:val="002060"/>
          <w:szCs w:val="20"/>
          <w:lang w:val="fr-FR"/>
        </w:rPr>
        <w:t xml:space="preserve"> et acteur·rice·s de la Société nationale et du Mouvement impliqué·e·s</w:t>
      </w:r>
    </w:p>
    <w:p w14:paraId="4B895BCC" w14:textId="77777777" w:rsidR="00490634" w:rsidRPr="00592BFD" w:rsidRDefault="00490634" w:rsidP="00156EA5">
      <w:pPr>
        <w:pStyle w:val="Directions"/>
        <w:ind w:left="0"/>
        <w:jc w:val="both"/>
        <w:rPr>
          <w:rFonts w:ascii="Open Sans" w:hAnsi="Open Sans" w:cs="Open Sans"/>
          <w:b/>
          <w:i w:val="0"/>
          <w:color w:val="auto"/>
          <w:sz w:val="20"/>
          <w:szCs w:val="18"/>
          <w:lang w:val="fr-FR"/>
        </w:rPr>
      </w:pPr>
    </w:p>
    <w:p w14:paraId="6F936D29" w14:textId="2151E6CB" w:rsidR="00490634" w:rsidRPr="00592BFD" w:rsidRDefault="00605C31" w:rsidP="00072970">
      <w:pPr>
        <w:pStyle w:val="Directions"/>
        <w:ind w:left="218"/>
        <w:jc w:val="both"/>
        <w:rPr>
          <w:rFonts w:ascii="Montserrat SemiBold" w:hAnsi="Montserrat SemiBold" w:cs="Open Sans"/>
          <w:bCs/>
          <w:i w:val="0"/>
          <w:color w:val="F5333F"/>
          <w:sz w:val="24"/>
          <w:lang w:val="fr-FR"/>
        </w:rPr>
      </w:pPr>
      <w:r w:rsidRPr="00592BFD">
        <w:rPr>
          <w:rFonts w:ascii="Montserrat SemiBold" w:hAnsi="Montserrat SemiBold" w:cs="Open Sans"/>
          <w:bCs/>
          <w:i w:val="0"/>
          <w:color w:val="F5333F"/>
          <w:sz w:val="24"/>
          <w:lang w:val="fr-FR"/>
        </w:rPr>
        <w:t>Objectif du plan d</w:t>
      </w:r>
      <w:r w:rsidR="00317D20" w:rsidRPr="00592BFD">
        <w:rPr>
          <w:rFonts w:ascii="Montserrat SemiBold" w:hAnsi="Montserrat SemiBold" w:cs="Open Sans"/>
          <w:bCs/>
          <w:i w:val="0"/>
          <w:color w:val="F5333F"/>
          <w:sz w:val="24"/>
          <w:lang w:val="fr-FR"/>
        </w:rPr>
        <w:t>’</w:t>
      </w:r>
      <w:r w:rsidRPr="00592BFD">
        <w:rPr>
          <w:rFonts w:ascii="Montserrat SemiBold" w:hAnsi="Montserrat SemiBold" w:cs="Open Sans"/>
          <w:bCs/>
          <w:i w:val="0"/>
          <w:color w:val="F5333F"/>
          <w:sz w:val="24"/>
          <w:lang w:val="fr-FR"/>
        </w:rPr>
        <w:t>action </w:t>
      </w:r>
      <w:r w:rsidR="00490634" w:rsidRPr="00592BFD">
        <w:rPr>
          <w:rFonts w:ascii="Montserrat SemiBold" w:hAnsi="Montserrat SemiBold" w:cs="Open Sans"/>
          <w:bCs/>
          <w:i w:val="0"/>
          <w:color w:val="F5333F"/>
          <w:sz w:val="24"/>
          <w:lang w:val="fr-FR"/>
        </w:rPr>
        <w:t>:</w:t>
      </w:r>
    </w:p>
    <w:p w14:paraId="5B8B35D2" w14:textId="017240A4" w:rsidR="00490634" w:rsidRPr="00592BFD" w:rsidRDefault="00A53160" w:rsidP="00A53160">
      <w:pPr>
        <w:rPr>
          <w:lang w:val="fr-FR"/>
        </w:rPr>
      </w:pPr>
      <w:r w:rsidRPr="00592BFD">
        <w:rPr>
          <w:noProof/>
          <w:lang w:val="fr-FR" w:eastAsia="es-ES_tradnl"/>
        </w:rPr>
        <mc:AlternateContent>
          <mc:Choice Requires="wps">
            <w:drawing>
              <wp:anchor distT="0" distB="0" distL="114300" distR="114300" simplePos="0" relativeHeight="251659264" behindDoc="0" locked="0" layoutInCell="1" allowOverlap="1" wp14:anchorId="064BF57E" wp14:editId="3E795A58">
                <wp:simplePos x="0" y="0"/>
                <wp:positionH relativeFrom="column">
                  <wp:posOffset>0</wp:posOffset>
                </wp:positionH>
                <wp:positionV relativeFrom="paragraph">
                  <wp:posOffset>0</wp:posOffset>
                </wp:positionV>
                <wp:extent cx="6120765" cy="803275"/>
                <wp:effectExtent l="0" t="0" r="635" b="3175"/>
                <wp:wrapSquare wrapText="bothSides"/>
                <wp:docPr id="1" name="Cuadro de texto 1"/>
                <wp:cNvGraphicFramePr/>
                <a:graphic xmlns:a="http://schemas.openxmlformats.org/drawingml/2006/main">
                  <a:graphicData uri="http://schemas.microsoft.com/office/word/2010/wordprocessingShape">
                    <wps:wsp>
                      <wps:cNvSpPr txBox="1"/>
                      <wps:spPr>
                        <a:xfrm>
                          <a:off x="0" y="0"/>
                          <a:ext cx="6120765" cy="803275"/>
                        </a:xfrm>
                        <a:prstGeom prst="rect">
                          <a:avLst/>
                        </a:prstGeom>
                        <a:solidFill>
                          <a:schemeClr val="bg1">
                            <a:lumMod val="95000"/>
                          </a:schemeClr>
                        </a:solidFill>
                        <a:ln>
                          <a:noFill/>
                        </a:ln>
                        <a:effectLst/>
                      </wps:spPr>
                      <wps:txbx>
                        <w:txbxContent>
                          <w:p w14:paraId="739704EC" w14:textId="4D862171" w:rsidR="00E61505" w:rsidRPr="00317D20" w:rsidRDefault="00E61505" w:rsidP="00A53160">
                            <w:pPr>
                              <w:pStyle w:val="Directions"/>
                              <w:jc w:val="both"/>
                              <w:rPr>
                                <w:rFonts w:ascii="Montserrat Light" w:hAnsi="Montserrat Light" w:cs="Open Sans"/>
                                <w:color w:val="auto"/>
                                <w:sz w:val="20"/>
                                <w:szCs w:val="18"/>
                                <w:lang w:val="fr-FR"/>
                              </w:rPr>
                            </w:pPr>
                            <w:r w:rsidRPr="00317D20">
                              <w:rPr>
                                <w:rFonts w:ascii="Montserrat Light" w:hAnsi="Montserrat Light" w:cs="Open Sans"/>
                                <w:color w:val="auto"/>
                                <w:sz w:val="20"/>
                                <w:szCs w:val="18"/>
                                <w:lang w:val="fr-FR"/>
                              </w:rPr>
                              <w:t xml:space="preserve">Exemple : </w:t>
                            </w:r>
                          </w:p>
                          <w:p w14:paraId="30A1FFDD" w14:textId="7E863ECC" w:rsidR="00E61505" w:rsidRPr="00317D20" w:rsidRDefault="00E61505" w:rsidP="00A53160">
                            <w:pPr>
                              <w:pStyle w:val="Directions"/>
                              <w:numPr>
                                <w:ilvl w:val="0"/>
                                <w:numId w:val="16"/>
                              </w:numPr>
                              <w:jc w:val="both"/>
                              <w:rPr>
                                <w:rFonts w:ascii="Open Sans" w:hAnsi="Open Sans" w:cs="Open Sans"/>
                                <w:color w:val="auto"/>
                                <w:sz w:val="20"/>
                                <w:szCs w:val="18"/>
                                <w:lang w:val="fr-FR"/>
                              </w:rPr>
                            </w:pPr>
                            <w:r w:rsidRPr="00317D20">
                              <w:rPr>
                                <w:rFonts w:ascii="Open Sans" w:hAnsi="Open Sans" w:cs="Open Sans"/>
                                <w:color w:val="auto"/>
                                <w:sz w:val="20"/>
                                <w:szCs w:val="18"/>
                                <w:lang w:val="fr-FR"/>
                              </w:rPr>
                              <w:t>Permettre à la SN de mettre en œuvre les activités du programme de moyens d'existence dans la région d'ABC afin de promouvoir la création de xx 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4BF57E" id="_x0000_t202" coordsize="21600,21600" o:spt="202" path="m,l,21600r21600,l21600,xe">
                <v:stroke joinstyle="miter"/>
                <v:path gradientshapeok="t" o:connecttype="rect"/>
              </v:shapetype>
              <v:shape id="Cuadro de texto 1" o:spid="_x0000_s1026" type="#_x0000_t202" style="position:absolute;left:0;text-align:left;margin-left:0;margin-top:0;width:481.95pt;height:63.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kMVAIAAKcEAAAOAAAAZHJzL2Uyb0RvYy54bWysVMlu2zAQvRfoPxC815JcO4sQOXAdpCiQ&#10;JgGcImeaomwBJIcgaUvp13eGkp007anohZ5Ns7w346vr3mh2UD60YCteTHLOlJVQt3Zb8R9Pt58u&#10;OAtR2FposKriLyrw68XHD1edK9UUdqBr5RkmsaHsXMV3Mboyy4LcKSPCBJyy6GzAGxFR9dus9qLD&#10;7EZn0zw/yzrwtfMgVQhovRmcfJHyN42S8aFpgopMVxx7i+n16d3Qmy2uRLn1wu1aObYh/qELI1qL&#10;RU+pbkQUbO/bP1KZVnoI0MSJBJNB07RSpRlwmiJ/N816J5xKsyA4wZ1gCv8vrbw/PHrW1sgdZ1YY&#10;pGi1F7UHVisWVR+BFQRS50KJsWuH0bH/Aj19MNoDGmn2vvGGfnEqhn6E++UEMWZiEo1nxTQ/P5tz&#10;JtF3kX+ens8pTfb6tfMhflVgGAkV90hhQlYc7kIcQo8hVCyAbuvbVuuk0NqolfbsIJDwzbZIn+q9&#10;+Q71YLuc53miHUumLaPw1MBvmbSlfBYo81B0sKi0U2MnBMowPEmx3/QjIhuoXxAoD8O+BSdvW5zm&#10;ToT4KDwuGGKDRxMf8Gk0dBWHUeJsB/7n3+wUj7yjl7MOF7biFi+KM/3N4j5cFrMZ7XdSZvPzKSr+&#10;rWfz1mP3ZgUIEHKOvSWR4qM+io0H84yXtaSa6BJWYuWKx6O4isMR4WVKtVymINxoJ+KdXTtJqQlA&#10;YuqpfxbejXTSSt3DcbFF+Y7VITZR6Zb7iPAnygneAVNkihS8hsTZeLl0bm/1FPX6/7L4BQAA//8D&#10;AFBLAwQUAAYACAAAACEABB10ddoAAAAFAQAADwAAAGRycy9kb3ducmV2LnhtbEyPQUvDQBCF74X+&#10;h2UK3tqNrQYTsylSEKm3VsHrNjvuBrOzIbtp47939GIvD4b3eO+bajv5TpxxiG0gBberDARSE0xL&#10;VsH72/PyAURMmozuAqGCb4ywreezSpcmXOiA52OygksollqBS6kvpYyNQ6/jKvRI7H2GwevE52Cl&#10;GfSFy30n11mWS69b4gWne9w5bL6Oo1cw0s6+upDf7Qu7SYcWP15oT0rdLKanRxAJp/Qfhl98Roea&#10;mU5hJBNFp4AfSX/KXpFvChAnDq3ze5B1Ja/p6x8AAAD//wMAUEsBAi0AFAAGAAgAAAAhALaDOJL+&#10;AAAA4QEAABMAAAAAAAAAAAAAAAAAAAAAAFtDb250ZW50X1R5cGVzXS54bWxQSwECLQAUAAYACAAA&#10;ACEAOP0h/9YAAACUAQAACwAAAAAAAAAAAAAAAAAvAQAAX3JlbHMvLnJlbHNQSwECLQAUAAYACAAA&#10;ACEAG8bJDFQCAACnBAAADgAAAAAAAAAAAAAAAAAuAgAAZHJzL2Uyb0RvYy54bWxQSwECLQAUAAYA&#10;CAAAACEABB10ddoAAAAFAQAADwAAAAAAAAAAAAAAAACuBAAAZHJzL2Rvd25yZXYueG1sUEsFBgAA&#10;AAAEAAQA8wAAALUFAAAAAA==&#10;" fillcolor="#f2f2f2 [3052]" stroked="f">
                <v:textbox style="mso-fit-shape-to-text:t">
                  <w:txbxContent>
                    <w:p w14:paraId="739704EC" w14:textId="4D862171" w:rsidR="00E61505" w:rsidRPr="00317D20" w:rsidRDefault="00E61505" w:rsidP="00A53160">
                      <w:pPr>
                        <w:pStyle w:val="Directions"/>
                        <w:jc w:val="both"/>
                        <w:rPr>
                          <w:rFonts w:ascii="Montserrat Light" w:hAnsi="Montserrat Light" w:cs="Open Sans"/>
                          <w:color w:val="auto"/>
                          <w:sz w:val="20"/>
                          <w:szCs w:val="18"/>
                          <w:lang w:val="fr-FR"/>
                        </w:rPr>
                      </w:pPr>
                      <w:r w:rsidRPr="00317D20">
                        <w:rPr>
                          <w:rFonts w:ascii="Montserrat Light" w:hAnsi="Montserrat Light" w:cs="Open Sans"/>
                          <w:color w:val="auto"/>
                          <w:sz w:val="20"/>
                          <w:szCs w:val="18"/>
                          <w:lang w:val="fr-FR"/>
                        </w:rPr>
                        <w:t xml:space="preserve">Exemple : </w:t>
                      </w:r>
                    </w:p>
                    <w:p w14:paraId="30A1FFDD" w14:textId="7E863ECC" w:rsidR="00E61505" w:rsidRPr="00317D20" w:rsidRDefault="00E61505" w:rsidP="00A53160">
                      <w:pPr>
                        <w:pStyle w:val="Directions"/>
                        <w:numPr>
                          <w:ilvl w:val="0"/>
                          <w:numId w:val="16"/>
                        </w:numPr>
                        <w:jc w:val="both"/>
                        <w:rPr>
                          <w:rFonts w:ascii="Open Sans" w:hAnsi="Open Sans" w:cs="Open Sans"/>
                          <w:color w:val="auto"/>
                          <w:sz w:val="20"/>
                          <w:szCs w:val="18"/>
                          <w:lang w:val="fr-FR"/>
                        </w:rPr>
                      </w:pPr>
                      <w:r w:rsidRPr="00317D20">
                        <w:rPr>
                          <w:rFonts w:ascii="Open Sans" w:hAnsi="Open Sans" w:cs="Open Sans"/>
                          <w:color w:val="auto"/>
                          <w:sz w:val="20"/>
                          <w:szCs w:val="18"/>
                          <w:lang w:val="fr-FR"/>
                        </w:rPr>
                        <w:t>Permettre à la SN de mettre en œuvre les activités du programme de moyens d'existence dans la région d'ABC afin de promouvoir la création de xx ME.</w:t>
                      </w:r>
                    </w:p>
                  </w:txbxContent>
                </v:textbox>
                <w10:wrap type="square"/>
              </v:shape>
            </w:pict>
          </mc:Fallback>
        </mc:AlternateContent>
      </w:r>
    </w:p>
    <w:p w14:paraId="4301056A" w14:textId="315C4080" w:rsidR="00490634" w:rsidRPr="00592BFD" w:rsidRDefault="00605C31" w:rsidP="00072970">
      <w:pPr>
        <w:pStyle w:val="Ttulo1"/>
        <w:numPr>
          <w:ilvl w:val="0"/>
          <w:numId w:val="15"/>
        </w:numPr>
        <w:spacing w:before="120" w:after="120"/>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t>Analyse de la situation</w:t>
      </w:r>
    </w:p>
    <w:p w14:paraId="5F1343B4" w14:textId="64522F24" w:rsidR="00A53160" w:rsidRPr="00592BFD" w:rsidRDefault="00453FB9"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noProof/>
          <w:color w:val="002060"/>
          <w:szCs w:val="20"/>
          <w:lang w:val="fr-FR"/>
        </w:rPr>
        <mc:AlternateContent>
          <mc:Choice Requires="wps">
            <w:drawing>
              <wp:anchor distT="0" distB="0" distL="114300" distR="114300" simplePos="0" relativeHeight="251661312" behindDoc="0" locked="0" layoutInCell="1" allowOverlap="1" wp14:anchorId="4ABE1A14" wp14:editId="7821BA07">
                <wp:simplePos x="0" y="0"/>
                <wp:positionH relativeFrom="column">
                  <wp:posOffset>-60325</wp:posOffset>
                </wp:positionH>
                <wp:positionV relativeFrom="paragraph">
                  <wp:posOffset>240030</wp:posOffset>
                </wp:positionV>
                <wp:extent cx="6217285" cy="1510030"/>
                <wp:effectExtent l="0" t="0" r="5715"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217285" cy="1510030"/>
                        </a:xfrm>
                        <a:prstGeom prst="rect">
                          <a:avLst/>
                        </a:prstGeom>
                        <a:solidFill>
                          <a:schemeClr val="bg1">
                            <a:lumMod val="95000"/>
                          </a:schemeClr>
                        </a:solidFill>
                        <a:ln>
                          <a:noFill/>
                        </a:ln>
                        <a:effectLst/>
                      </wps:spPr>
                      <wps:txbx>
                        <w:txbxContent>
                          <w:p w14:paraId="22C276D3" w14:textId="16A37A40" w:rsidR="00E61505" w:rsidRPr="00317D20" w:rsidRDefault="00E61505" w:rsidP="00605C31">
                            <w:pPr>
                              <w:spacing w:after="0"/>
                              <w:rPr>
                                <w:rFonts w:ascii="Open Sans" w:hAnsi="Open Sans" w:cs="Open Sans"/>
                                <w:i/>
                                <w:lang w:val="fr-FR"/>
                              </w:rPr>
                            </w:pPr>
                            <w:r w:rsidRPr="00317D20">
                              <w:rPr>
                                <w:rFonts w:ascii="Open Sans" w:hAnsi="Open Sans" w:cs="Open Sans"/>
                                <w:i/>
                                <w:lang w:val="fr-FR"/>
                              </w:rPr>
                              <w:t xml:space="preserve">Dresser un résumé de la situation </w:t>
                            </w:r>
                            <w:r>
                              <w:rPr>
                                <w:rFonts w:ascii="Open Sans" w:hAnsi="Open Sans" w:cs="Open Sans"/>
                                <w:i/>
                                <w:lang w:val="fr-FR"/>
                              </w:rPr>
                              <w:t>à partir</w:t>
                            </w:r>
                            <w:r w:rsidRPr="00317D20">
                              <w:rPr>
                                <w:rFonts w:ascii="Open Sans" w:hAnsi="Open Sans" w:cs="Open Sans"/>
                                <w:i/>
                                <w:lang w:val="fr-FR"/>
                              </w:rPr>
                              <w:t xml:space="preserve"> des informations actuellement disponibles, notamment </w:t>
                            </w:r>
                            <w:r w:rsidRPr="00317D20">
                              <w:rPr>
                                <w:rFonts w:ascii="Open Sans" w:hAnsi="Open Sans" w:cs="Open Sans"/>
                                <w:i/>
                                <w:szCs w:val="18"/>
                                <w:lang w:val="fr-FR"/>
                              </w:rPr>
                              <w:t xml:space="preserve">: </w:t>
                            </w:r>
                          </w:p>
                          <w:p w14:paraId="6A88FA43" w14:textId="79DB583D" w:rsidR="00E61505" w:rsidRPr="00317D20" w:rsidRDefault="00E61505" w:rsidP="00605C31">
                            <w:pPr>
                              <w:pStyle w:val="Directions"/>
                              <w:numPr>
                                <w:ilvl w:val="0"/>
                                <w:numId w:val="16"/>
                              </w:numPr>
                              <w:spacing w:after="0"/>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 xml:space="preserve">es </w:t>
                            </w:r>
                            <w:r>
                              <w:rPr>
                                <w:rFonts w:ascii="Open Sans" w:hAnsi="Open Sans" w:cs="Open Sans"/>
                                <w:color w:val="auto"/>
                                <w:sz w:val="20"/>
                                <w:szCs w:val="18"/>
                                <w:lang w:val="fr-FR"/>
                              </w:rPr>
                              <w:t>lieux</w:t>
                            </w:r>
                          </w:p>
                          <w:p w14:paraId="23F5CD1C" w14:textId="7E5528A2" w:rsidR="00E61505" w:rsidRPr="00317D20" w:rsidRDefault="00E61505" w:rsidP="00605C31">
                            <w:pPr>
                              <w:pStyle w:val="Directions"/>
                              <w:numPr>
                                <w:ilvl w:val="0"/>
                                <w:numId w:val="16"/>
                              </w:numPr>
                              <w:spacing w:after="0"/>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a façon dont s’est développée ou a évolué la situation.</w:t>
                            </w:r>
                          </w:p>
                          <w:p w14:paraId="27CA6CD0" w14:textId="6668AAC3" w:rsidR="00E61505" w:rsidRPr="00317D20" w:rsidRDefault="00E61505" w:rsidP="00605C31">
                            <w:pPr>
                              <w:pStyle w:val="Directions"/>
                              <w:numPr>
                                <w:ilvl w:val="0"/>
                                <w:numId w:val="16"/>
                              </w:numPr>
                              <w:spacing w:after="0"/>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es informations fondamentales concernant le contexte économique et les activités des ME.</w:t>
                            </w:r>
                          </w:p>
                          <w:p w14:paraId="4C607743" w14:textId="41094C7D" w:rsidR="00E61505" w:rsidRPr="00317D20" w:rsidRDefault="00E61505" w:rsidP="00605C31">
                            <w:pPr>
                              <w:pStyle w:val="Directions"/>
                              <w:numPr>
                                <w:ilvl w:val="0"/>
                                <w:numId w:val="16"/>
                              </w:numPr>
                              <w:spacing w:before="0" w:after="0"/>
                              <w:jc w:val="both"/>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e type d'urgence ou de crise, le cas échéant.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BE1A14" id="Cuadro de texto 4" o:spid="_x0000_s1027" type="#_x0000_t202" style="position:absolute;left:0;text-align:left;margin-left:-4.75pt;margin-top:18.9pt;width:489.55pt;height:11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oMWQIAALEEAAAOAAAAZHJzL2Uyb0RvYy54bWysVE2P2jAQvVfqf7B8L0ko7EdEWFFWVJXo&#10;7kpstWfjOCSS7XFth4T++o4dYNltT1UvxvORN573Zpjd9UqSvbCuAV3QbJRSIjSHstG7gv54Xn26&#10;ocR5pksmQYuCHoSjd/OPH2adycUYapClsARBtMs7U9Dae5MnieO1UMyNwAiNwQqsYh5Nu0tKyzpE&#10;VzIZp+lV0oEtjQUunEPv/RCk84hfVYL7x6pywhNZUHybj6eN5zacyXzG8p1lpm748RnsH16hWKOx&#10;6BnqnnlGWtv8AaUabsFB5UccVAJV1XARe8BusvRdN5uaGRF7QXKcOdPk/h8sf9g/WdKUBZ1QoplC&#10;iZYtKy2QUhAveg9kEkjqjMsxd2Mw2/dfoEexT36HztB7X1kVfrErgnGk+3CmGJEIR+fVOLse30wp&#10;4RjLplmafo4iJK+fG+v8VwGKhEtBLWoYqWX7tfP4FEw9pYRqDmRTrhopoxHmRiylJXuGim93WfxU&#10;tuo7lIPvdpqmp5JxzEJ6RH2DJHXA0xCQh6KDR8ShOr4ksDJ0H26+3/aRyjMzWygPSJiFYe6c4asG&#10;m1oz55+YxUFDjnB5/CMelYSuoHC8UVKD/fU3f8hH/TFKSYeDW1D3s2VWUCK/aZyM22wyCZMejcn0&#10;eoyGvYxsLyO6VUtApjJcU8PjNeR7ebpWFtQL7tgiVMUQ0xxrF9Sfrks/rBPuKBeLRUzC2TbMr/XG&#10;8AAdmAySPfcvzJqjrmG4HuA04ix/J++QGzU1i9ajDlH7wPPAKkoWDNyLKN5xh8PiXdox6/WfZv4b&#10;AAD//wMAUEsDBBQABgAIAAAAIQBU9g6A3wAAAAkBAAAPAAAAZHJzL2Rvd25yZXYueG1sTI9BT4Qw&#10;FITvJv6H5pl42y2764IgZWNMjCejriZcC62USF+xLSz7732e9DiZycw35WGxA5u1D71DAZt1Akxj&#10;61SPnYCP98fVLbAQJSo5ONQCzjrAobq8KGWh3Anf9HyMHaMSDIUUYGIcC85Da7SVYe1GjeR9Om9l&#10;JOk7rrw8Ubkd+DZJUm5lj7Rg5KgfjG6/jpMV4NHU8+780mRx833z/GTr6TWrhbi+Wu7vgEW9xL8w&#10;/OITOlTE1LgJVWCDgFW+p6SAXUYPyM/TPAXWCNhm+xR4VfL/D6ofAAAA//8DAFBLAQItABQABgAI&#10;AAAAIQC2gziS/gAAAOEBAAATAAAAAAAAAAAAAAAAAAAAAABbQ29udGVudF9UeXBlc10ueG1sUEsB&#10;Ai0AFAAGAAgAAAAhADj9If/WAAAAlAEAAAsAAAAAAAAAAAAAAAAALwEAAF9yZWxzLy5yZWxzUEsB&#10;Ai0AFAAGAAgAAAAhAI6IugxZAgAAsQQAAA4AAAAAAAAAAAAAAAAALgIAAGRycy9lMm9Eb2MueG1s&#10;UEsBAi0AFAAGAAgAAAAhAFT2DoDfAAAACQEAAA8AAAAAAAAAAAAAAAAAswQAAGRycy9kb3ducmV2&#10;LnhtbFBLBQYAAAAABAAEAPMAAAC/BQAAAAA=&#10;" fillcolor="#f2f2f2 [3052]" stroked="f">
                <v:textbox style="mso-fit-shape-to-text:t">
                  <w:txbxContent>
                    <w:p w14:paraId="22C276D3" w14:textId="16A37A40" w:rsidR="00E61505" w:rsidRPr="00317D20" w:rsidRDefault="00E61505" w:rsidP="00605C31">
                      <w:pPr>
                        <w:spacing w:after="0"/>
                        <w:rPr>
                          <w:rFonts w:ascii="Open Sans" w:hAnsi="Open Sans" w:cs="Open Sans"/>
                          <w:i/>
                          <w:lang w:val="fr-FR"/>
                        </w:rPr>
                      </w:pPr>
                      <w:r w:rsidRPr="00317D20">
                        <w:rPr>
                          <w:rFonts w:ascii="Open Sans" w:hAnsi="Open Sans" w:cs="Open Sans"/>
                          <w:i/>
                          <w:lang w:val="fr-FR"/>
                        </w:rPr>
                        <w:t xml:space="preserve">Dresser un résumé de la situation </w:t>
                      </w:r>
                      <w:r>
                        <w:rPr>
                          <w:rFonts w:ascii="Open Sans" w:hAnsi="Open Sans" w:cs="Open Sans"/>
                          <w:i/>
                          <w:lang w:val="fr-FR"/>
                        </w:rPr>
                        <w:t>à partir</w:t>
                      </w:r>
                      <w:r w:rsidRPr="00317D20">
                        <w:rPr>
                          <w:rFonts w:ascii="Open Sans" w:hAnsi="Open Sans" w:cs="Open Sans"/>
                          <w:i/>
                          <w:lang w:val="fr-FR"/>
                        </w:rPr>
                        <w:t xml:space="preserve"> des informations actuellement disponibles, notamment </w:t>
                      </w:r>
                      <w:r w:rsidRPr="00317D20">
                        <w:rPr>
                          <w:rFonts w:ascii="Open Sans" w:hAnsi="Open Sans" w:cs="Open Sans"/>
                          <w:i/>
                          <w:szCs w:val="18"/>
                          <w:lang w:val="fr-FR"/>
                        </w:rPr>
                        <w:t xml:space="preserve">: </w:t>
                      </w:r>
                    </w:p>
                    <w:p w14:paraId="6A88FA43" w14:textId="79DB583D" w:rsidR="00E61505" w:rsidRPr="00317D20" w:rsidRDefault="00E61505" w:rsidP="00605C31">
                      <w:pPr>
                        <w:pStyle w:val="Directions"/>
                        <w:numPr>
                          <w:ilvl w:val="0"/>
                          <w:numId w:val="16"/>
                        </w:numPr>
                        <w:spacing w:after="0"/>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 xml:space="preserve">es </w:t>
                      </w:r>
                      <w:r>
                        <w:rPr>
                          <w:rFonts w:ascii="Open Sans" w:hAnsi="Open Sans" w:cs="Open Sans"/>
                          <w:color w:val="auto"/>
                          <w:sz w:val="20"/>
                          <w:szCs w:val="18"/>
                          <w:lang w:val="fr-FR"/>
                        </w:rPr>
                        <w:t>lieux</w:t>
                      </w:r>
                    </w:p>
                    <w:p w14:paraId="23F5CD1C" w14:textId="7E5528A2" w:rsidR="00E61505" w:rsidRPr="00317D20" w:rsidRDefault="00E61505" w:rsidP="00605C31">
                      <w:pPr>
                        <w:pStyle w:val="Directions"/>
                        <w:numPr>
                          <w:ilvl w:val="0"/>
                          <w:numId w:val="16"/>
                        </w:numPr>
                        <w:spacing w:after="0"/>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a façon dont s’est développée ou a évolué la situation.</w:t>
                      </w:r>
                    </w:p>
                    <w:p w14:paraId="27CA6CD0" w14:textId="6668AAC3" w:rsidR="00E61505" w:rsidRPr="00317D20" w:rsidRDefault="00E61505" w:rsidP="00605C31">
                      <w:pPr>
                        <w:pStyle w:val="Directions"/>
                        <w:numPr>
                          <w:ilvl w:val="0"/>
                          <w:numId w:val="16"/>
                        </w:numPr>
                        <w:spacing w:after="0"/>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es informations fondamentales concernant le contexte économique et les activités des ME.</w:t>
                      </w:r>
                    </w:p>
                    <w:p w14:paraId="4C607743" w14:textId="41094C7D" w:rsidR="00E61505" w:rsidRPr="00317D20" w:rsidRDefault="00E61505" w:rsidP="00605C31">
                      <w:pPr>
                        <w:pStyle w:val="Directions"/>
                        <w:numPr>
                          <w:ilvl w:val="0"/>
                          <w:numId w:val="16"/>
                        </w:numPr>
                        <w:spacing w:before="0" w:after="0"/>
                        <w:jc w:val="both"/>
                        <w:rPr>
                          <w:rFonts w:ascii="Open Sans" w:hAnsi="Open Sans" w:cs="Open Sans"/>
                          <w:color w:val="auto"/>
                          <w:sz w:val="20"/>
                          <w:szCs w:val="18"/>
                          <w:lang w:val="fr-FR"/>
                        </w:rPr>
                      </w:pPr>
                      <w:r>
                        <w:rPr>
                          <w:rFonts w:ascii="Open Sans" w:hAnsi="Open Sans" w:cs="Open Sans"/>
                          <w:color w:val="auto"/>
                          <w:sz w:val="20"/>
                          <w:szCs w:val="18"/>
                          <w:lang w:val="fr-FR"/>
                        </w:rPr>
                        <w:t>l</w:t>
                      </w:r>
                      <w:r w:rsidRPr="00317D20">
                        <w:rPr>
                          <w:rFonts w:ascii="Open Sans" w:hAnsi="Open Sans" w:cs="Open Sans"/>
                          <w:color w:val="auto"/>
                          <w:sz w:val="20"/>
                          <w:szCs w:val="18"/>
                          <w:lang w:val="fr-FR"/>
                        </w:rPr>
                        <w:t>e type d'urgence ou de crise, le cas échéant.</w:t>
                      </w:r>
                    </w:p>
                  </w:txbxContent>
                </v:textbox>
                <w10:wrap type="square"/>
              </v:shape>
            </w:pict>
          </mc:Fallback>
        </mc:AlternateContent>
      </w:r>
      <w:r w:rsidR="00A53160" w:rsidRPr="00592BFD">
        <w:rPr>
          <w:rFonts w:ascii="Montserrat SemiBold" w:hAnsi="Montserrat SemiBold" w:cs="Open Sans"/>
          <w:bCs/>
          <w:i w:val="0"/>
          <w:color w:val="002060"/>
          <w:szCs w:val="20"/>
          <w:lang w:val="fr-FR"/>
        </w:rPr>
        <w:t xml:space="preserve">Description </w:t>
      </w:r>
      <w:r w:rsidR="00605C31" w:rsidRPr="00592BFD">
        <w:rPr>
          <w:rFonts w:ascii="Montserrat SemiBold" w:hAnsi="Montserrat SemiBold" w:cs="Open Sans"/>
          <w:bCs/>
          <w:i w:val="0"/>
          <w:color w:val="002060"/>
          <w:szCs w:val="20"/>
          <w:lang w:val="fr-FR"/>
        </w:rPr>
        <w:t>du</w:t>
      </w:r>
      <w:r w:rsidR="00A53160" w:rsidRPr="00592BFD">
        <w:rPr>
          <w:rFonts w:ascii="Montserrat SemiBold" w:hAnsi="Montserrat SemiBold" w:cs="Open Sans"/>
          <w:bCs/>
          <w:i w:val="0"/>
          <w:color w:val="002060"/>
          <w:szCs w:val="20"/>
          <w:lang w:val="fr-FR"/>
        </w:rPr>
        <w:t xml:space="preserve"> context</w:t>
      </w:r>
      <w:r w:rsidR="00605C31" w:rsidRPr="00592BFD">
        <w:rPr>
          <w:rFonts w:ascii="Montserrat SemiBold" w:hAnsi="Montserrat SemiBold" w:cs="Open Sans"/>
          <w:bCs/>
          <w:i w:val="0"/>
          <w:color w:val="002060"/>
          <w:szCs w:val="20"/>
          <w:lang w:val="fr-FR"/>
        </w:rPr>
        <w:t>e</w:t>
      </w:r>
    </w:p>
    <w:p w14:paraId="1CCB8ED6" w14:textId="366647F3" w:rsidR="00453FB9" w:rsidRPr="00592BFD" w:rsidRDefault="00453FB9" w:rsidP="00A53160">
      <w:pPr>
        <w:pStyle w:val="Ttulo3"/>
        <w:keepLines/>
        <w:rPr>
          <w:rFonts w:ascii="Open Sans" w:eastAsiaTheme="minorHAnsi" w:hAnsi="Open Sans" w:cs="Open Sans"/>
          <w:sz w:val="20"/>
          <w:szCs w:val="18"/>
          <w:lang w:val="fr-FR"/>
        </w:rPr>
      </w:pPr>
    </w:p>
    <w:p w14:paraId="51119C6C" w14:textId="4756BCB7" w:rsidR="00A53160" w:rsidRPr="00592BFD" w:rsidRDefault="00453FB9"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noProof/>
          <w:color w:val="002060"/>
          <w:szCs w:val="20"/>
          <w:lang w:val="fr-FR"/>
        </w:rPr>
        <mc:AlternateContent>
          <mc:Choice Requires="wps">
            <w:drawing>
              <wp:anchor distT="0" distB="0" distL="114300" distR="114300" simplePos="0" relativeHeight="251663360" behindDoc="0" locked="0" layoutInCell="1" allowOverlap="1" wp14:anchorId="46D77B04" wp14:editId="670FA535">
                <wp:simplePos x="0" y="0"/>
                <wp:positionH relativeFrom="column">
                  <wp:posOffset>-59690</wp:posOffset>
                </wp:positionH>
                <wp:positionV relativeFrom="paragraph">
                  <wp:posOffset>323850</wp:posOffset>
                </wp:positionV>
                <wp:extent cx="6217285" cy="1809750"/>
                <wp:effectExtent l="0" t="0" r="5715"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6217285" cy="1809750"/>
                        </a:xfrm>
                        <a:prstGeom prst="rect">
                          <a:avLst/>
                        </a:prstGeom>
                        <a:solidFill>
                          <a:schemeClr val="bg1">
                            <a:lumMod val="95000"/>
                          </a:schemeClr>
                        </a:solidFill>
                        <a:ln>
                          <a:noFill/>
                        </a:ln>
                        <a:effectLst/>
                      </wps:spPr>
                      <wps:txbx>
                        <w:txbxContent>
                          <w:p w14:paraId="207E6B47" w14:textId="78668B57" w:rsidR="00E61505" w:rsidRPr="00317D20" w:rsidRDefault="00E61505" w:rsidP="00453FB9">
                            <w:pPr>
                              <w:pStyle w:val="Directions"/>
                              <w:numPr>
                                <w:ilvl w:val="0"/>
                                <w:numId w:val="16"/>
                              </w:numPr>
                              <w:jc w:val="both"/>
                              <w:rPr>
                                <w:rFonts w:ascii="Open Sans" w:hAnsi="Open Sans" w:cs="Open Sans"/>
                                <w:color w:val="auto"/>
                                <w:sz w:val="20"/>
                                <w:szCs w:val="18"/>
                                <w:lang w:val="fr-FR"/>
                              </w:rPr>
                            </w:pPr>
                            <w:r w:rsidRPr="00317D20">
                              <w:rPr>
                                <w:rFonts w:ascii="Open Sans" w:hAnsi="Open Sans" w:cs="Open Sans"/>
                                <w:color w:val="auto"/>
                                <w:sz w:val="20"/>
                                <w:szCs w:val="18"/>
                                <w:lang w:val="fr-FR"/>
                              </w:rPr>
                              <w:t>Aperçu de la Société nationale hôte, y compris les aspects spécifiques liés aux moyens d'existence et à la mise en œuvre des programmes de ME.</w:t>
                            </w:r>
                          </w:p>
                          <w:p w14:paraId="2CE65165" w14:textId="4B3D5678" w:rsidR="00E61505" w:rsidRPr="00317D20" w:rsidRDefault="00E61505" w:rsidP="00453FB9">
                            <w:pPr>
                              <w:pStyle w:val="Directions"/>
                              <w:numPr>
                                <w:ilvl w:val="0"/>
                                <w:numId w:val="16"/>
                              </w:numPr>
                              <w:spacing w:before="0" w:after="0"/>
                              <w:ind w:left="572" w:hanging="357"/>
                              <w:jc w:val="both"/>
                              <w:rPr>
                                <w:rFonts w:ascii="Open Sans" w:hAnsi="Open Sans" w:cs="Open Sans"/>
                                <w:color w:val="auto"/>
                                <w:sz w:val="20"/>
                                <w:szCs w:val="18"/>
                                <w:lang w:val="fr-FR"/>
                              </w:rPr>
                            </w:pPr>
                            <w:r w:rsidRPr="00317D20">
                              <w:rPr>
                                <w:rFonts w:ascii="Open Sans" w:hAnsi="Open Sans" w:cs="Open Sans"/>
                                <w:color w:val="auto"/>
                                <w:sz w:val="20"/>
                                <w:szCs w:val="18"/>
                                <w:lang w:val="fr-FR"/>
                              </w:rPr>
                              <w:t>Aperçu du Mouvement de la Croix-Rouge et du Croissant-Rouge dans le pays, y compris les aspects spécifiques liés aux moyens d'existence.</w:t>
                            </w:r>
                          </w:p>
                          <w:p w14:paraId="1ACD57ED" w14:textId="756259D1" w:rsidR="00E61505" w:rsidRPr="00317D20" w:rsidRDefault="00E61505" w:rsidP="00453FB9">
                            <w:pPr>
                              <w:pStyle w:val="Directions"/>
                              <w:numPr>
                                <w:ilvl w:val="0"/>
                                <w:numId w:val="16"/>
                              </w:numPr>
                              <w:spacing w:before="0" w:after="0"/>
                              <w:ind w:left="572" w:hanging="357"/>
                              <w:jc w:val="both"/>
                              <w:rPr>
                                <w:rFonts w:ascii="Open Sans" w:hAnsi="Open Sans" w:cs="Open Sans"/>
                                <w:color w:val="auto"/>
                                <w:sz w:val="20"/>
                                <w:szCs w:val="18"/>
                                <w:lang w:val="fr-FR"/>
                              </w:rPr>
                            </w:pPr>
                            <w:r w:rsidRPr="00317D20">
                              <w:rPr>
                                <w:rFonts w:ascii="Open Sans" w:hAnsi="Open Sans" w:cs="Open Sans"/>
                                <w:color w:val="auto"/>
                                <w:sz w:val="20"/>
                                <w:szCs w:val="18"/>
                                <w:lang w:val="fr-FR"/>
                              </w:rPr>
                              <w:t>La coordination du Mouvement.</w:t>
                            </w:r>
                          </w:p>
                          <w:p w14:paraId="52B2D678" w14:textId="32D42F61" w:rsidR="00E61505" w:rsidRPr="00317D20" w:rsidRDefault="00E61505" w:rsidP="00453FB9">
                            <w:pPr>
                              <w:pStyle w:val="Directions"/>
                              <w:numPr>
                                <w:ilvl w:val="0"/>
                                <w:numId w:val="16"/>
                              </w:numPr>
                              <w:spacing w:before="0" w:after="0"/>
                              <w:ind w:left="572" w:hanging="357"/>
                              <w:jc w:val="both"/>
                              <w:rPr>
                                <w:rFonts w:ascii="Open Sans" w:hAnsi="Open Sans" w:cs="Open Sans"/>
                                <w:color w:val="auto"/>
                                <w:sz w:val="20"/>
                                <w:szCs w:val="18"/>
                                <w:lang w:val="fr-FR"/>
                              </w:rPr>
                            </w:pPr>
                            <w:r w:rsidRPr="00317D20">
                              <w:rPr>
                                <w:rFonts w:ascii="Open Sans" w:hAnsi="Open Sans" w:cs="Open Sans"/>
                                <w:color w:val="auto"/>
                                <w:sz w:val="20"/>
                                <w:szCs w:val="18"/>
                                <w:lang w:val="fr-FR"/>
                              </w:rPr>
                              <w:t>Bref aperçu des acteur</w:t>
                            </w:r>
                            <w:r>
                              <w:rPr>
                                <w:rFonts w:ascii="Open Sans" w:hAnsi="Open Sans" w:cs="Open Sans"/>
                                <w:color w:val="auto"/>
                                <w:sz w:val="20"/>
                                <w:szCs w:val="18"/>
                                <w:lang w:val="fr-FR"/>
                              </w:rPr>
                              <w:t>·rice·</w:t>
                            </w:r>
                            <w:r w:rsidRPr="00317D20">
                              <w:rPr>
                                <w:rFonts w:ascii="Open Sans" w:hAnsi="Open Sans" w:cs="Open Sans"/>
                                <w:color w:val="auto"/>
                                <w:sz w:val="20"/>
                                <w:szCs w:val="18"/>
                                <w:lang w:val="fr-FR"/>
                              </w:rPr>
                              <w:t xml:space="preserve">s n'appartenant pas à la Croix-Rouge ou au </w:t>
                            </w:r>
                            <w:r w:rsidRPr="0021686D">
                              <w:rPr>
                                <w:rFonts w:ascii="Open Sans" w:hAnsi="Open Sans" w:cs="Open Sans"/>
                                <w:color w:val="auto"/>
                                <w:sz w:val="20"/>
                                <w:szCs w:val="18"/>
                                <w:lang w:val="fr-FR"/>
                              </w:rPr>
                              <w:t>Croissant-Rouge dans le pays : gouvernement, protection civile/défense, armée, ONU, ONGI, ONG locales, groupes sectoriels,</w:t>
                            </w:r>
                            <w:r w:rsidRPr="00317D20">
                              <w:rPr>
                                <w:rFonts w:ascii="Open Sans" w:hAnsi="Open Sans" w:cs="Open Sans"/>
                                <w:color w:val="auto"/>
                                <w:sz w:val="20"/>
                                <w:szCs w:val="18"/>
                                <w:lang w:val="fr-FR"/>
                              </w:rPr>
                              <w:t xml:space="preserve">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D77B04" id="Cuadro de texto 5" o:spid="_x0000_s1028" type="#_x0000_t202" style="position:absolute;left:0;text-align:left;margin-left:-4.7pt;margin-top:25.5pt;width:489.5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3bWQIAALEEAAAOAAAAZHJzL2Uyb0RvYy54bWysVE2P2jAQvVfqf7B8L0kQLBARVpQVVSW6&#10;uxJb7dk4DkSyPa5tSOiv79ghLN32VPViPB9543lvhvl9qyQ5Cetq0AXNBiklQnMoa70v6PeX9acp&#10;Jc4zXTIJWhT0LBy9X3z8MG9MLoZwAFkKSxBEu7wxBT14b/IkcfwgFHMDMEJjsAKrmEfT7pPSsgbR&#10;lUyGaXqXNGBLY4EL59D70AXpIuJXleD+qaqc8EQWFN/m42njuQtnspizfG+ZOdT88gz2D69QrNZY&#10;9Ar1wDwjR1v/AaVqbsFB5QccVAJVVXMRe8BusvRdN9sDMyL2guQ4c6XJ/T9Y/nh6tqQuCzqmRDOF&#10;Eq2OrLRASkG8aD2QcSCpMS7H3K3BbN9+hhbF7v0OnaH3trIq/GJXBONI9/lKMSIRjs67YTYZTrEW&#10;x1g2TWeTcRQhefvcWOe/CFAkXApqUcNILTttnMenYGqfEqo5kHW5rqWMRpgbsZKWnBgqvttn8VN5&#10;VN+g7HyzcZr2JeOYhfSI+huS1AFPQ0DuinYeEYfq8pLAStd9uPl210Yqhz0zOyjPSJiFbu6c4esa&#10;m9ow55+ZxUFDjnB5/BMelYSmoHC5UXIA+/Nv/pCP+mOUkgYHt6Dux5FZQYn8qnEyZtloFCY9GqPx&#10;ZIiGvY3sbiP6qFaATGW4pobHa8j3sr9WFtQr7tgyVMUQ0xxrF9T315Xv1gl3lIvlMibhbBvmN3pr&#10;eIAOTAbJXtpXZs1F1zBcj9CPOMvfydvlRk3N8uhRh6h94LljFSULBu5FFO+yw2Hxbu2Y9fZPs/gF&#10;AAD//wMAUEsDBBQABgAIAAAAIQCgl7gu3gAAAAkBAAAPAAAAZHJzL2Rvd25yZXYueG1sTI9BT4Qw&#10;FITvJv6H5pl42y3ICoI8NsbEeDKuqwnXQisl0lekhWX/vfWkx8lMZr4p96sZ2KIm11tCiLcRMEWt&#10;lT11CB/vT5s7YM4LkmKwpBDOysG+urwoRSHtid7UcvQdCyXkCoGgvR8Lzl2rlRFua0dFwfu0kxE+&#10;yKnjchKnUG4GfhNFKTeip7CgxagetWq/jrNBmEjXS3J+bTIff+9enk09H7Ia8fpqfbgH5tXq/8Lw&#10;ix/QoQpMjZ1JOjYgbPJdSCLcxuFS8PM0z4A1CEmSRsCrkv9/UP0AAAD//wMAUEsBAi0AFAAGAAgA&#10;AAAhALaDOJL+AAAA4QEAABMAAAAAAAAAAAAAAAAAAAAAAFtDb250ZW50X1R5cGVzXS54bWxQSwEC&#10;LQAUAAYACAAAACEAOP0h/9YAAACUAQAACwAAAAAAAAAAAAAAAAAvAQAAX3JlbHMvLnJlbHNQSwEC&#10;LQAUAAYACAAAACEAET3t21kCAACxBAAADgAAAAAAAAAAAAAAAAAuAgAAZHJzL2Uyb0RvYy54bWxQ&#10;SwECLQAUAAYACAAAACEAoJe4Lt4AAAAJAQAADwAAAAAAAAAAAAAAAACzBAAAZHJzL2Rvd25yZXYu&#10;eG1sUEsFBgAAAAAEAAQA8wAAAL4FAAAAAA==&#10;" fillcolor="#f2f2f2 [3052]" stroked="f">
                <v:textbox style="mso-fit-shape-to-text:t">
                  <w:txbxContent>
                    <w:p w14:paraId="207E6B47" w14:textId="78668B57" w:rsidR="00E61505" w:rsidRPr="00317D20" w:rsidRDefault="00E61505" w:rsidP="00453FB9">
                      <w:pPr>
                        <w:pStyle w:val="Directions"/>
                        <w:numPr>
                          <w:ilvl w:val="0"/>
                          <w:numId w:val="16"/>
                        </w:numPr>
                        <w:jc w:val="both"/>
                        <w:rPr>
                          <w:rFonts w:ascii="Open Sans" w:hAnsi="Open Sans" w:cs="Open Sans"/>
                          <w:color w:val="auto"/>
                          <w:sz w:val="20"/>
                          <w:szCs w:val="18"/>
                          <w:lang w:val="fr-FR"/>
                        </w:rPr>
                      </w:pPr>
                      <w:r w:rsidRPr="00317D20">
                        <w:rPr>
                          <w:rFonts w:ascii="Open Sans" w:hAnsi="Open Sans" w:cs="Open Sans"/>
                          <w:color w:val="auto"/>
                          <w:sz w:val="20"/>
                          <w:szCs w:val="18"/>
                          <w:lang w:val="fr-FR"/>
                        </w:rPr>
                        <w:t>Aperçu de la Société nationale hôte, y compris les aspects spécifiques liés aux moyens d'existence et à la mise en œuvre des programmes de ME.</w:t>
                      </w:r>
                    </w:p>
                    <w:p w14:paraId="2CE65165" w14:textId="4B3D5678" w:rsidR="00E61505" w:rsidRPr="00317D20" w:rsidRDefault="00E61505" w:rsidP="00453FB9">
                      <w:pPr>
                        <w:pStyle w:val="Directions"/>
                        <w:numPr>
                          <w:ilvl w:val="0"/>
                          <w:numId w:val="16"/>
                        </w:numPr>
                        <w:spacing w:before="0" w:after="0"/>
                        <w:ind w:left="572" w:hanging="357"/>
                        <w:jc w:val="both"/>
                        <w:rPr>
                          <w:rFonts w:ascii="Open Sans" w:hAnsi="Open Sans" w:cs="Open Sans"/>
                          <w:color w:val="auto"/>
                          <w:sz w:val="20"/>
                          <w:szCs w:val="18"/>
                          <w:lang w:val="fr-FR"/>
                        </w:rPr>
                      </w:pPr>
                      <w:r w:rsidRPr="00317D20">
                        <w:rPr>
                          <w:rFonts w:ascii="Open Sans" w:hAnsi="Open Sans" w:cs="Open Sans"/>
                          <w:color w:val="auto"/>
                          <w:sz w:val="20"/>
                          <w:szCs w:val="18"/>
                          <w:lang w:val="fr-FR"/>
                        </w:rPr>
                        <w:t>Aperçu du Mouvement de la Croix-Rouge et du Croissant-Rouge dans le pays, y compris les aspects spécifiques liés aux moyens d'existence.</w:t>
                      </w:r>
                    </w:p>
                    <w:p w14:paraId="1ACD57ED" w14:textId="756259D1" w:rsidR="00E61505" w:rsidRPr="00317D20" w:rsidRDefault="00E61505" w:rsidP="00453FB9">
                      <w:pPr>
                        <w:pStyle w:val="Directions"/>
                        <w:numPr>
                          <w:ilvl w:val="0"/>
                          <w:numId w:val="16"/>
                        </w:numPr>
                        <w:spacing w:before="0" w:after="0"/>
                        <w:ind w:left="572" w:hanging="357"/>
                        <w:jc w:val="both"/>
                        <w:rPr>
                          <w:rFonts w:ascii="Open Sans" w:hAnsi="Open Sans" w:cs="Open Sans"/>
                          <w:color w:val="auto"/>
                          <w:sz w:val="20"/>
                          <w:szCs w:val="18"/>
                          <w:lang w:val="fr-FR"/>
                        </w:rPr>
                      </w:pPr>
                      <w:r w:rsidRPr="00317D20">
                        <w:rPr>
                          <w:rFonts w:ascii="Open Sans" w:hAnsi="Open Sans" w:cs="Open Sans"/>
                          <w:color w:val="auto"/>
                          <w:sz w:val="20"/>
                          <w:szCs w:val="18"/>
                          <w:lang w:val="fr-FR"/>
                        </w:rPr>
                        <w:t>La coordination du Mouvement.</w:t>
                      </w:r>
                    </w:p>
                    <w:p w14:paraId="52B2D678" w14:textId="32D42F61" w:rsidR="00E61505" w:rsidRPr="00317D20" w:rsidRDefault="00E61505" w:rsidP="00453FB9">
                      <w:pPr>
                        <w:pStyle w:val="Directions"/>
                        <w:numPr>
                          <w:ilvl w:val="0"/>
                          <w:numId w:val="16"/>
                        </w:numPr>
                        <w:spacing w:before="0" w:after="0"/>
                        <w:ind w:left="572" w:hanging="357"/>
                        <w:jc w:val="both"/>
                        <w:rPr>
                          <w:rFonts w:ascii="Open Sans" w:hAnsi="Open Sans" w:cs="Open Sans"/>
                          <w:color w:val="auto"/>
                          <w:sz w:val="20"/>
                          <w:szCs w:val="18"/>
                          <w:lang w:val="fr-FR"/>
                        </w:rPr>
                      </w:pPr>
                      <w:r w:rsidRPr="00317D20">
                        <w:rPr>
                          <w:rFonts w:ascii="Open Sans" w:hAnsi="Open Sans" w:cs="Open Sans"/>
                          <w:color w:val="auto"/>
                          <w:sz w:val="20"/>
                          <w:szCs w:val="18"/>
                          <w:lang w:val="fr-FR"/>
                        </w:rPr>
                        <w:t>Bref aperçu des acteur</w:t>
                      </w:r>
                      <w:r>
                        <w:rPr>
                          <w:rFonts w:ascii="Open Sans" w:hAnsi="Open Sans" w:cs="Open Sans"/>
                          <w:color w:val="auto"/>
                          <w:sz w:val="20"/>
                          <w:szCs w:val="18"/>
                          <w:lang w:val="fr-FR"/>
                        </w:rPr>
                        <w:t>·rice·</w:t>
                      </w:r>
                      <w:r w:rsidRPr="00317D20">
                        <w:rPr>
                          <w:rFonts w:ascii="Open Sans" w:hAnsi="Open Sans" w:cs="Open Sans"/>
                          <w:color w:val="auto"/>
                          <w:sz w:val="20"/>
                          <w:szCs w:val="18"/>
                          <w:lang w:val="fr-FR"/>
                        </w:rPr>
                        <w:t xml:space="preserve">s n'appartenant pas à la Croix-Rouge ou au </w:t>
                      </w:r>
                      <w:r w:rsidRPr="0021686D">
                        <w:rPr>
                          <w:rFonts w:ascii="Open Sans" w:hAnsi="Open Sans" w:cs="Open Sans"/>
                          <w:color w:val="auto"/>
                          <w:sz w:val="20"/>
                          <w:szCs w:val="18"/>
                          <w:lang w:val="fr-FR"/>
                        </w:rPr>
                        <w:t>Croissant-Rouge dans le pays : gouvernement, protection civile/défense, armée, ONU, ONGI, ONG locales, groupes sectoriels,</w:t>
                      </w:r>
                      <w:r w:rsidRPr="00317D20">
                        <w:rPr>
                          <w:rFonts w:ascii="Open Sans" w:hAnsi="Open Sans" w:cs="Open Sans"/>
                          <w:color w:val="auto"/>
                          <w:sz w:val="20"/>
                          <w:szCs w:val="18"/>
                          <w:lang w:val="fr-FR"/>
                        </w:rPr>
                        <w:t xml:space="preserve"> etc. </w:t>
                      </w:r>
                    </w:p>
                  </w:txbxContent>
                </v:textbox>
                <w10:wrap type="square"/>
              </v:shape>
            </w:pict>
          </mc:Fallback>
        </mc:AlternateContent>
      </w:r>
      <w:r w:rsidR="00605C31" w:rsidRPr="00592BFD">
        <w:rPr>
          <w:lang w:val="fr-FR"/>
        </w:rPr>
        <w:t xml:space="preserve"> </w:t>
      </w:r>
      <w:r w:rsidR="00605C31" w:rsidRPr="00592BFD">
        <w:rPr>
          <w:rFonts w:ascii="Montserrat SemiBold" w:hAnsi="Montserrat SemiBold" w:cs="Open Sans"/>
          <w:bCs/>
          <w:i w:val="0"/>
          <w:noProof/>
          <w:color w:val="002060"/>
          <w:szCs w:val="20"/>
          <w:lang w:val="fr-FR"/>
        </w:rPr>
        <w:t xml:space="preserve">Informations générales concernant </w:t>
      </w:r>
      <w:r w:rsidR="0021686D" w:rsidRPr="00592BFD">
        <w:rPr>
          <w:rFonts w:ascii="Montserrat SemiBold" w:hAnsi="Montserrat SemiBold" w:cs="Open Sans"/>
          <w:bCs/>
          <w:i w:val="0"/>
          <w:noProof/>
          <w:color w:val="002060"/>
          <w:szCs w:val="20"/>
          <w:lang w:val="fr-FR"/>
        </w:rPr>
        <w:t>l’intervention</w:t>
      </w:r>
      <w:r w:rsidR="00605C31" w:rsidRPr="00592BFD">
        <w:rPr>
          <w:rFonts w:ascii="Montserrat SemiBold" w:hAnsi="Montserrat SemiBold" w:cs="Open Sans"/>
          <w:bCs/>
          <w:i w:val="0"/>
          <w:noProof/>
          <w:color w:val="002060"/>
          <w:szCs w:val="20"/>
          <w:lang w:val="fr-FR"/>
        </w:rPr>
        <w:t xml:space="preserve"> actuelle du Mouvement</w:t>
      </w:r>
    </w:p>
    <w:p w14:paraId="0275ECD2" w14:textId="40004671" w:rsidR="00453FB9" w:rsidRPr="00592BFD" w:rsidRDefault="00453FB9" w:rsidP="00453FB9">
      <w:pPr>
        <w:rPr>
          <w:lang w:val="fr-FR"/>
        </w:rPr>
      </w:pPr>
    </w:p>
    <w:p w14:paraId="308ED82D" w14:textId="455A63E6" w:rsidR="00A53160" w:rsidRPr="00592BFD" w:rsidRDefault="00762654"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noProof/>
          <w:color w:val="002060"/>
          <w:szCs w:val="20"/>
          <w:lang w:val="fr-FR"/>
        </w:rPr>
        <mc:AlternateContent>
          <mc:Choice Requires="wps">
            <w:drawing>
              <wp:anchor distT="0" distB="0" distL="114300" distR="114300" simplePos="0" relativeHeight="251665408" behindDoc="0" locked="0" layoutInCell="1" allowOverlap="1" wp14:anchorId="4C659DFA" wp14:editId="4C178D75">
                <wp:simplePos x="0" y="0"/>
                <wp:positionH relativeFrom="column">
                  <wp:posOffset>-59055</wp:posOffset>
                </wp:positionH>
                <wp:positionV relativeFrom="paragraph">
                  <wp:posOffset>316865</wp:posOffset>
                </wp:positionV>
                <wp:extent cx="6217285" cy="4650105"/>
                <wp:effectExtent l="0" t="0" r="5715"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217285" cy="4650105"/>
                        </a:xfrm>
                        <a:prstGeom prst="rect">
                          <a:avLst/>
                        </a:prstGeom>
                        <a:solidFill>
                          <a:schemeClr val="bg1">
                            <a:lumMod val="95000"/>
                          </a:schemeClr>
                        </a:solidFill>
                        <a:ln>
                          <a:noFill/>
                        </a:ln>
                        <a:effectLst/>
                      </wps:spPr>
                      <wps:txbx>
                        <w:txbxContent>
                          <w:p w14:paraId="680BD75D" w14:textId="0BD45E36" w:rsidR="00E61505" w:rsidRPr="00317D20" w:rsidRDefault="00E61505" w:rsidP="00762654">
                            <w:pPr>
                              <w:pStyle w:val="Directions"/>
                              <w:jc w:val="both"/>
                              <w:rPr>
                                <w:rFonts w:ascii="Open Sans" w:hAnsi="Open Sans" w:cs="Open Sans"/>
                                <w:color w:val="auto"/>
                                <w:sz w:val="20"/>
                                <w:szCs w:val="20"/>
                                <w:lang w:val="fr-FR"/>
                              </w:rPr>
                            </w:pPr>
                            <w:r w:rsidRPr="00317D20">
                              <w:rPr>
                                <w:rFonts w:ascii="Open Sans" w:hAnsi="Open Sans" w:cs="Open Sans"/>
                                <w:color w:val="auto"/>
                                <w:sz w:val="20"/>
                                <w:szCs w:val="20"/>
                                <w:lang w:val="fr-FR"/>
                              </w:rPr>
                              <w:t xml:space="preserve">Inclure : </w:t>
                            </w:r>
                          </w:p>
                          <w:p w14:paraId="346DF133" w14:textId="4ED3D51F"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color w:val="auto"/>
                                <w:sz w:val="20"/>
                                <w:szCs w:val="20"/>
                                <w:lang w:val="fr-FR"/>
                              </w:rPr>
                              <w:t>les besoins des ménages par type de ME et/ou membres du ménage impliqués dans les ME.</w:t>
                            </w:r>
                          </w:p>
                          <w:p w14:paraId="78CAF269" w14:textId="658D1E8E"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color w:val="auto"/>
                                <w:sz w:val="20"/>
                                <w:szCs w:val="20"/>
                                <w:lang w:val="fr-FR"/>
                              </w:rPr>
                              <w:t>les résultats de l</w:t>
                            </w:r>
                            <w:r>
                              <w:rPr>
                                <w:rFonts w:ascii="Open Sans" w:hAnsi="Open Sans" w:cs="Open Sans"/>
                                <w:color w:val="auto"/>
                                <w:sz w:val="20"/>
                                <w:szCs w:val="20"/>
                                <w:lang w:val="fr-FR"/>
                              </w:rPr>
                              <w:t>’</w:t>
                            </w:r>
                            <w:r w:rsidRPr="00317D20">
                              <w:rPr>
                                <w:rFonts w:ascii="Open Sans" w:hAnsi="Open Sans" w:cs="Open Sans"/>
                                <w:color w:val="auto"/>
                                <w:sz w:val="20"/>
                                <w:szCs w:val="20"/>
                                <w:lang w:val="fr-FR"/>
                              </w:rPr>
                              <w:t>évaluation du marché.</w:t>
                            </w:r>
                          </w:p>
                          <w:p w14:paraId="1CC2B1E3" w14:textId="5918BBB1"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color w:val="auto"/>
                                <w:sz w:val="20"/>
                                <w:szCs w:val="20"/>
                                <w:lang w:val="fr-FR"/>
                              </w:rPr>
                              <w:t>la faisabilité des transferts monétaires en espèce ou de l</w:t>
                            </w:r>
                            <w:r>
                              <w:rPr>
                                <w:rFonts w:ascii="Open Sans" w:hAnsi="Open Sans" w:cs="Open Sans"/>
                                <w:color w:val="auto"/>
                                <w:sz w:val="20"/>
                                <w:szCs w:val="20"/>
                                <w:lang w:val="fr-FR"/>
                              </w:rPr>
                              <w:t>’</w:t>
                            </w:r>
                            <w:r w:rsidRPr="00317D20">
                              <w:rPr>
                                <w:rFonts w:ascii="Open Sans" w:hAnsi="Open Sans" w:cs="Open Sans"/>
                                <w:color w:val="auto"/>
                                <w:sz w:val="20"/>
                                <w:szCs w:val="20"/>
                                <w:lang w:val="fr-FR"/>
                              </w:rPr>
                              <w:t>aide en nature.</w:t>
                            </w:r>
                          </w:p>
                          <w:p w14:paraId="3AD9D8CA" w14:textId="6D9575F7" w:rsidR="00E61505" w:rsidRPr="00317D20" w:rsidRDefault="00E61505" w:rsidP="00DE4F92">
                            <w:pPr>
                              <w:pStyle w:val="Directions"/>
                              <w:numPr>
                                <w:ilvl w:val="0"/>
                                <w:numId w:val="16"/>
                              </w:numPr>
                              <w:spacing w:before="0" w:after="0"/>
                              <w:jc w:val="both"/>
                              <w:rPr>
                                <w:rFonts w:ascii="Open Sans" w:hAnsi="Open Sans" w:cs="Open Sans"/>
                                <w:color w:val="auto"/>
                                <w:sz w:val="20"/>
                                <w:szCs w:val="20"/>
                                <w:lang w:val="fr-FR"/>
                              </w:rPr>
                            </w:pPr>
                            <w:r w:rsidRPr="00317D20">
                              <w:rPr>
                                <w:rFonts w:ascii="Open Sans" w:hAnsi="Open Sans" w:cs="Open Sans"/>
                                <w:color w:val="auto"/>
                                <w:sz w:val="20"/>
                                <w:szCs w:val="20"/>
                                <w:lang w:val="fr-FR"/>
                              </w:rPr>
                              <w:t>l</w:t>
                            </w:r>
                            <w:r>
                              <w:rPr>
                                <w:rFonts w:ascii="Open Sans" w:hAnsi="Open Sans" w:cs="Open Sans"/>
                                <w:color w:val="auto"/>
                                <w:sz w:val="20"/>
                                <w:szCs w:val="20"/>
                                <w:lang w:val="fr-FR"/>
                              </w:rPr>
                              <w:t>’</w:t>
                            </w:r>
                            <w:r w:rsidRPr="00317D20">
                              <w:rPr>
                                <w:rFonts w:ascii="Open Sans" w:hAnsi="Open Sans" w:cs="Open Sans"/>
                                <w:color w:val="auto"/>
                                <w:sz w:val="20"/>
                                <w:szCs w:val="20"/>
                                <w:lang w:val="fr-FR"/>
                              </w:rPr>
                              <w:t>intervention d</w:t>
                            </w:r>
                            <w:r>
                              <w:rPr>
                                <w:rFonts w:ascii="Open Sans" w:hAnsi="Open Sans" w:cs="Open Sans"/>
                                <w:color w:val="auto"/>
                                <w:sz w:val="20"/>
                                <w:szCs w:val="20"/>
                                <w:lang w:val="fr-FR"/>
                              </w:rPr>
                              <w:t>’</w:t>
                            </w:r>
                            <w:r w:rsidRPr="00317D20">
                              <w:rPr>
                                <w:rFonts w:ascii="Open Sans" w:hAnsi="Open Sans" w:cs="Open Sans"/>
                                <w:color w:val="auto"/>
                                <w:sz w:val="20"/>
                                <w:szCs w:val="20"/>
                                <w:lang w:val="fr-FR"/>
                              </w:rPr>
                              <w:t>autres acteur·rice·s.</w:t>
                            </w:r>
                          </w:p>
                          <w:p w14:paraId="341FC6CC" w14:textId="4E56D6FE"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les besoins évalués des bénéficiaires visé·e·s.</w:t>
                            </w:r>
                          </w:p>
                          <w:p w14:paraId="421A51DB" w14:textId="5225704D"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l</w:t>
                            </w:r>
                            <w:r>
                              <w:rPr>
                                <w:rFonts w:ascii="Open Sans" w:hAnsi="Open Sans" w:cs="Open Sans"/>
                                <w:i/>
                                <w:szCs w:val="20"/>
                                <w:lang w:val="fr-FR"/>
                              </w:rPr>
                              <w:t>’</w:t>
                            </w:r>
                            <w:r w:rsidRPr="00317D20">
                              <w:rPr>
                                <w:rFonts w:ascii="Open Sans" w:hAnsi="Open Sans" w:cs="Open Sans"/>
                                <w:i/>
                                <w:szCs w:val="20"/>
                                <w:lang w:val="fr-FR"/>
                              </w:rPr>
                              <w:t>urgence et le délai disponible pour répondre à ces besoins, le cas échéant.</w:t>
                            </w:r>
                          </w:p>
                          <w:p w14:paraId="06C31EEC" w14:textId="2B56F52B"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les méthodes de ciblage prévues.</w:t>
                            </w:r>
                          </w:p>
                          <w:p w14:paraId="5A0DFF72" w14:textId="71D25178"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 xml:space="preserve">les préférences des bénéficiaires quant à la forme </w:t>
                            </w:r>
                            <w:r>
                              <w:rPr>
                                <w:rFonts w:ascii="Open Sans" w:hAnsi="Open Sans" w:cs="Open Sans"/>
                                <w:i/>
                                <w:szCs w:val="20"/>
                                <w:lang w:val="fr-FR"/>
                              </w:rPr>
                              <w:t>des subventions</w:t>
                            </w:r>
                            <w:r w:rsidRPr="00317D20">
                              <w:rPr>
                                <w:rFonts w:ascii="Open Sans" w:hAnsi="Open Sans" w:cs="Open Sans"/>
                                <w:i/>
                                <w:szCs w:val="20"/>
                                <w:lang w:val="fr-FR"/>
                              </w:rPr>
                              <w:t>, le cas échéant (espèces, en nature, les deux ; quelle forme de transfert monétaire).</w:t>
                            </w:r>
                          </w:p>
                          <w:p w14:paraId="6CF5D987" w14:textId="56974E41"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sz w:val="20"/>
                                <w:szCs w:val="20"/>
                                <w:lang w:val="fr-FR"/>
                              </w:rPr>
                              <w:t>les questions internes au ménages relatives au contrôle des ressources en espèce et en nature.</w:t>
                            </w:r>
                          </w:p>
                          <w:p w14:paraId="04BBD51C" w14:textId="0E56B275" w:rsidR="00E61505" w:rsidRPr="00317D20" w:rsidRDefault="00E61505" w:rsidP="00762654">
                            <w:pPr>
                              <w:pStyle w:val="Directions"/>
                              <w:numPr>
                                <w:ilvl w:val="0"/>
                                <w:numId w:val="16"/>
                              </w:numPr>
                              <w:spacing w:after="0"/>
                              <w:ind w:left="572" w:hanging="357"/>
                              <w:rPr>
                                <w:rFonts w:ascii="Open Sans" w:hAnsi="Open Sans" w:cs="Open Sans"/>
                                <w:color w:val="auto"/>
                                <w:sz w:val="20"/>
                                <w:szCs w:val="20"/>
                                <w:lang w:val="fr-FR"/>
                              </w:rPr>
                            </w:pPr>
                            <w:r w:rsidRPr="00317D20">
                              <w:rPr>
                                <w:rFonts w:ascii="Open Sans" w:hAnsi="Open Sans" w:cs="Open Sans"/>
                                <w:color w:val="auto"/>
                                <w:sz w:val="20"/>
                                <w:szCs w:val="20"/>
                                <w:lang w:val="fr-FR"/>
                              </w:rPr>
                              <w:t>les besoins spécifiques concernant la mise en œuvre de ME.</w:t>
                            </w:r>
                          </w:p>
                          <w:p w14:paraId="34EB4F31" w14:textId="44D783D9" w:rsidR="00E61505" w:rsidRPr="00317D20" w:rsidRDefault="00E61505" w:rsidP="00762654">
                            <w:pPr>
                              <w:pStyle w:val="Directions"/>
                              <w:numPr>
                                <w:ilvl w:val="0"/>
                                <w:numId w:val="16"/>
                              </w:numPr>
                              <w:spacing w:after="0"/>
                              <w:ind w:left="572" w:hanging="357"/>
                              <w:rPr>
                                <w:rFonts w:ascii="Open Sans" w:hAnsi="Open Sans" w:cs="Open Sans"/>
                                <w:color w:val="auto"/>
                                <w:sz w:val="20"/>
                                <w:szCs w:val="20"/>
                                <w:lang w:val="fr-FR"/>
                              </w:rPr>
                            </w:pPr>
                            <w:r w:rsidRPr="00317D20">
                              <w:rPr>
                                <w:rFonts w:ascii="Open Sans" w:hAnsi="Open Sans" w:cs="Open Sans"/>
                                <w:color w:val="auto"/>
                                <w:sz w:val="20"/>
                                <w:szCs w:val="20"/>
                                <w:lang w:val="fr-FR"/>
                              </w:rPr>
                              <w:t>les résultats de l</w:t>
                            </w:r>
                            <w:r>
                              <w:rPr>
                                <w:rFonts w:ascii="Open Sans" w:hAnsi="Open Sans" w:cs="Open Sans"/>
                                <w:color w:val="auto"/>
                                <w:sz w:val="20"/>
                                <w:szCs w:val="20"/>
                                <w:lang w:val="fr-FR"/>
                              </w:rPr>
                              <w:t>’</w:t>
                            </w:r>
                            <w:r w:rsidRPr="00317D20">
                              <w:rPr>
                                <w:rFonts w:ascii="Open Sans" w:hAnsi="Open Sans" w:cs="Open Sans"/>
                                <w:color w:val="auto"/>
                                <w:sz w:val="20"/>
                                <w:szCs w:val="20"/>
                                <w:lang w:val="fr-FR"/>
                              </w:rPr>
                              <w:t>évaluation</w:t>
                            </w:r>
                            <w:r>
                              <w:rPr>
                                <w:rFonts w:ascii="Open Sans" w:hAnsi="Open Sans" w:cs="Open Sans"/>
                                <w:color w:val="auto"/>
                                <w:sz w:val="20"/>
                                <w:szCs w:val="20"/>
                                <w:lang w:val="fr-FR"/>
                              </w:rPr>
                              <w:t xml:space="preserve"> du marché</w:t>
                            </w:r>
                            <w:r w:rsidRPr="00317D20">
                              <w:rPr>
                                <w:rFonts w:ascii="Open Sans" w:hAnsi="Open Sans" w:cs="Open Sans"/>
                                <w:color w:val="auto"/>
                                <w:sz w:val="20"/>
                                <w:szCs w:val="20"/>
                                <w:lang w:val="fr-FR"/>
                              </w:rPr>
                              <w:t>, y compris la disponibilité de biens en quantité suffisante sur les marchés locaux pour répondre aux besoins identifiés.</w:t>
                            </w:r>
                          </w:p>
                          <w:p w14:paraId="4249D13C" w14:textId="3F9245AB" w:rsidR="00E61505" w:rsidRPr="00317D20" w:rsidRDefault="00E61505" w:rsidP="00762654">
                            <w:pPr>
                              <w:pStyle w:val="Directions"/>
                              <w:numPr>
                                <w:ilvl w:val="0"/>
                                <w:numId w:val="16"/>
                              </w:numPr>
                              <w:spacing w:after="0"/>
                              <w:ind w:left="572" w:hanging="357"/>
                              <w:rPr>
                                <w:rFonts w:ascii="Open Sans" w:hAnsi="Open Sans" w:cs="Open Sans"/>
                                <w:color w:val="auto"/>
                                <w:sz w:val="20"/>
                                <w:szCs w:val="20"/>
                                <w:lang w:val="fr-FR"/>
                              </w:rPr>
                            </w:pPr>
                            <w:r>
                              <w:rPr>
                                <w:rFonts w:ascii="Open Sans" w:hAnsi="Open Sans" w:cs="Open Sans"/>
                                <w:color w:val="auto"/>
                                <w:sz w:val="20"/>
                                <w:szCs w:val="20"/>
                                <w:lang w:val="fr-FR"/>
                              </w:rPr>
                              <w:t>l’</w:t>
                            </w:r>
                            <w:r w:rsidRPr="00317D20">
                              <w:rPr>
                                <w:rFonts w:ascii="Open Sans" w:hAnsi="Open Sans" w:cs="Open Sans"/>
                                <w:color w:val="auto"/>
                                <w:sz w:val="20"/>
                                <w:szCs w:val="20"/>
                                <w:lang w:val="fr-FR"/>
                              </w:rPr>
                              <w:t>accès physique des bénéficiaires visé·e·s aux marchés.</w:t>
                            </w:r>
                          </w:p>
                          <w:p w14:paraId="42B83C41" w14:textId="77777777" w:rsidR="00E61505" w:rsidRPr="00317D20" w:rsidRDefault="00E61505" w:rsidP="00762654">
                            <w:pPr>
                              <w:pStyle w:val="Directions"/>
                              <w:spacing w:before="0" w:after="0"/>
                              <w:ind w:left="215"/>
                              <w:jc w:val="both"/>
                              <w:rPr>
                                <w:rFonts w:ascii="Open Sans" w:hAnsi="Open Sans" w:cs="Open Sans"/>
                                <w:color w:val="auto"/>
                                <w:sz w:val="20"/>
                                <w:szCs w:val="20"/>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659DFA" id="Cuadro de texto 2" o:spid="_x0000_s1029" type="#_x0000_t202" style="position:absolute;left:0;text-align:left;margin-left:-4.65pt;margin-top:24.95pt;width:489.55pt;height:366.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gWwIAALEEAAAOAAAAZHJzL2Uyb0RvYy54bWysVN9v2jAQfp+0/8Hy+wjJgLYRoWJUTJO6&#10;thKd+mwch0SyfZ7tkLC/fmcHKO32NO3F+H7kO9/33TG/7ZUke2FdA7qg6WhMidAcykbvCvrjef3p&#10;mhLnmS6ZBC0KehCO3i4+fph3JhcZ1CBLYQmCaJd3pqC19yZPEsdroZgbgREagxVYxTyadpeUlnWI&#10;rmSSjcezpANbGgtcOIfeuyFIFxG/qgT3j1XlhCeyoPg2H08bz204k8Wc5TvLTN3w4zPYP7xCsUZj&#10;0TPUHfOMtLb5A0o13IKDyo84qASqquEi9oDdpON33WxqZkTsBclx5kyT+3+w/GH/ZElTFjSjRDOF&#10;Eq1aVlogpSBe9B5IFkjqjMsxd2Mw2/dfoEexT36HztB7X1kVfrErgnGk+3CmGJEIR+csS6+y6ykl&#10;HGOT2RSbngac5PVzY53/KkCRcCmoRQ0jtWx/7/yQekoJ1RzIplw3UkYjzI1YSUv2DBXf7tL4qWzV&#10;dygH3810PI66Y8k4ZiE9PuANktQBT0NAHooOHhGH6viSwMrQfbj5fttHKj+fmNlCeUDCLAxz5wxf&#10;N9jUPXP+iVkcNOQIl8c/4lFJ6AoKxxslNdhff/OHfNQfo5R0OLgFdT9bZgUl8pvGybhJJ5Mw6dGY&#10;TK8yNOxlZHsZ0a1aATKV4poaHq8h38vTtbKgXnDHlqEqhpjmWLug/nRd+WGdcEe5WC5jEs62Yf5e&#10;bwwP0IHJINlz/8KsOeoahusBTiPO8nfyDrlRU7NsPeoQtQ88D6yiZMHAvYjiHXc4LN6lHbNe/2kW&#10;vwEAAP//AwBQSwMEFAAGAAgAAAAhAB7ntGbfAAAACQEAAA8AAABkcnMvZG93bnJldi54bWxMj8FO&#10;wzAQRO9I/IO1SNxap2nV1CFOhZAQJwQUpFyd2MQR8TrETpr+PcsJjqMZzbwpjovr2WzG0HmUsFkn&#10;wAw2XnfYSvh4f1wdgIWoUKveo5FwMQGO5fVVoXLtz/hm5lNsGZVgyJUEG+OQcx4aa5wKaz8YJO/T&#10;j05FkmPL9ajOVO56nibJnjvVIS1YNZgHa5qv0+QkjGireXt5qbO4+d49P7lqes0qKW9vlvs7YNEs&#10;8S8Mv/iEDiUx1X5CHVgvYSW2lJSwEwIY+WIv6EotITukKfCy4P8flD8AAAD//wMAUEsBAi0AFAAG&#10;AAgAAAAhALaDOJL+AAAA4QEAABMAAAAAAAAAAAAAAAAAAAAAAFtDb250ZW50X1R5cGVzXS54bWxQ&#10;SwECLQAUAAYACAAAACEAOP0h/9YAAACUAQAACwAAAAAAAAAAAAAAAAAvAQAAX3JlbHMvLnJlbHNQ&#10;SwECLQAUAAYACAAAACEAf+YZoFsCAACxBAAADgAAAAAAAAAAAAAAAAAuAgAAZHJzL2Uyb0RvYy54&#10;bWxQSwECLQAUAAYACAAAACEAHue0Zt8AAAAJAQAADwAAAAAAAAAAAAAAAAC1BAAAZHJzL2Rvd25y&#10;ZXYueG1sUEsFBgAAAAAEAAQA8wAAAMEFAAAAAA==&#10;" fillcolor="#f2f2f2 [3052]" stroked="f">
                <v:textbox style="mso-fit-shape-to-text:t">
                  <w:txbxContent>
                    <w:p w14:paraId="680BD75D" w14:textId="0BD45E36" w:rsidR="00E61505" w:rsidRPr="00317D20" w:rsidRDefault="00E61505" w:rsidP="00762654">
                      <w:pPr>
                        <w:pStyle w:val="Directions"/>
                        <w:jc w:val="both"/>
                        <w:rPr>
                          <w:rFonts w:ascii="Open Sans" w:hAnsi="Open Sans" w:cs="Open Sans"/>
                          <w:color w:val="auto"/>
                          <w:sz w:val="20"/>
                          <w:szCs w:val="20"/>
                          <w:lang w:val="fr-FR"/>
                        </w:rPr>
                      </w:pPr>
                      <w:r w:rsidRPr="00317D20">
                        <w:rPr>
                          <w:rFonts w:ascii="Open Sans" w:hAnsi="Open Sans" w:cs="Open Sans"/>
                          <w:color w:val="auto"/>
                          <w:sz w:val="20"/>
                          <w:szCs w:val="20"/>
                          <w:lang w:val="fr-FR"/>
                        </w:rPr>
                        <w:t xml:space="preserve">Inclure : </w:t>
                      </w:r>
                    </w:p>
                    <w:p w14:paraId="346DF133" w14:textId="4ED3D51F"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color w:val="auto"/>
                          <w:sz w:val="20"/>
                          <w:szCs w:val="20"/>
                          <w:lang w:val="fr-FR"/>
                        </w:rPr>
                        <w:t>les besoins des ménages par type de ME et/ou membres du ménage impliqués dans les ME.</w:t>
                      </w:r>
                    </w:p>
                    <w:p w14:paraId="78CAF269" w14:textId="658D1E8E"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color w:val="auto"/>
                          <w:sz w:val="20"/>
                          <w:szCs w:val="20"/>
                          <w:lang w:val="fr-FR"/>
                        </w:rPr>
                        <w:t>les résultats de l</w:t>
                      </w:r>
                      <w:r>
                        <w:rPr>
                          <w:rFonts w:ascii="Open Sans" w:hAnsi="Open Sans" w:cs="Open Sans"/>
                          <w:color w:val="auto"/>
                          <w:sz w:val="20"/>
                          <w:szCs w:val="20"/>
                          <w:lang w:val="fr-FR"/>
                        </w:rPr>
                        <w:t>’</w:t>
                      </w:r>
                      <w:r w:rsidRPr="00317D20">
                        <w:rPr>
                          <w:rFonts w:ascii="Open Sans" w:hAnsi="Open Sans" w:cs="Open Sans"/>
                          <w:color w:val="auto"/>
                          <w:sz w:val="20"/>
                          <w:szCs w:val="20"/>
                          <w:lang w:val="fr-FR"/>
                        </w:rPr>
                        <w:t>évaluation du marché.</w:t>
                      </w:r>
                    </w:p>
                    <w:p w14:paraId="1CC2B1E3" w14:textId="5918BBB1"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color w:val="auto"/>
                          <w:sz w:val="20"/>
                          <w:szCs w:val="20"/>
                          <w:lang w:val="fr-FR"/>
                        </w:rPr>
                        <w:t>la faisabilité des transferts monétaires en espèce ou de l</w:t>
                      </w:r>
                      <w:r>
                        <w:rPr>
                          <w:rFonts w:ascii="Open Sans" w:hAnsi="Open Sans" w:cs="Open Sans"/>
                          <w:color w:val="auto"/>
                          <w:sz w:val="20"/>
                          <w:szCs w:val="20"/>
                          <w:lang w:val="fr-FR"/>
                        </w:rPr>
                        <w:t>’</w:t>
                      </w:r>
                      <w:r w:rsidRPr="00317D20">
                        <w:rPr>
                          <w:rFonts w:ascii="Open Sans" w:hAnsi="Open Sans" w:cs="Open Sans"/>
                          <w:color w:val="auto"/>
                          <w:sz w:val="20"/>
                          <w:szCs w:val="20"/>
                          <w:lang w:val="fr-FR"/>
                        </w:rPr>
                        <w:t>aide en nature.</w:t>
                      </w:r>
                    </w:p>
                    <w:p w14:paraId="3AD9D8CA" w14:textId="6D9575F7" w:rsidR="00E61505" w:rsidRPr="00317D20" w:rsidRDefault="00E61505" w:rsidP="00DE4F92">
                      <w:pPr>
                        <w:pStyle w:val="Directions"/>
                        <w:numPr>
                          <w:ilvl w:val="0"/>
                          <w:numId w:val="16"/>
                        </w:numPr>
                        <w:spacing w:before="0" w:after="0"/>
                        <w:jc w:val="both"/>
                        <w:rPr>
                          <w:rFonts w:ascii="Open Sans" w:hAnsi="Open Sans" w:cs="Open Sans"/>
                          <w:color w:val="auto"/>
                          <w:sz w:val="20"/>
                          <w:szCs w:val="20"/>
                          <w:lang w:val="fr-FR"/>
                        </w:rPr>
                      </w:pPr>
                      <w:r w:rsidRPr="00317D20">
                        <w:rPr>
                          <w:rFonts w:ascii="Open Sans" w:hAnsi="Open Sans" w:cs="Open Sans"/>
                          <w:color w:val="auto"/>
                          <w:sz w:val="20"/>
                          <w:szCs w:val="20"/>
                          <w:lang w:val="fr-FR"/>
                        </w:rPr>
                        <w:t>l</w:t>
                      </w:r>
                      <w:r>
                        <w:rPr>
                          <w:rFonts w:ascii="Open Sans" w:hAnsi="Open Sans" w:cs="Open Sans"/>
                          <w:color w:val="auto"/>
                          <w:sz w:val="20"/>
                          <w:szCs w:val="20"/>
                          <w:lang w:val="fr-FR"/>
                        </w:rPr>
                        <w:t>’</w:t>
                      </w:r>
                      <w:r w:rsidRPr="00317D20">
                        <w:rPr>
                          <w:rFonts w:ascii="Open Sans" w:hAnsi="Open Sans" w:cs="Open Sans"/>
                          <w:color w:val="auto"/>
                          <w:sz w:val="20"/>
                          <w:szCs w:val="20"/>
                          <w:lang w:val="fr-FR"/>
                        </w:rPr>
                        <w:t>intervention d</w:t>
                      </w:r>
                      <w:r>
                        <w:rPr>
                          <w:rFonts w:ascii="Open Sans" w:hAnsi="Open Sans" w:cs="Open Sans"/>
                          <w:color w:val="auto"/>
                          <w:sz w:val="20"/>
                          <w:szCs w:val="20"/>
                          <w:lang w:val="fr-FR"/>
                        </w:rPr>
                        <w:t>’</w:t>
                      </w:r>
                      <w:r w:rsidRPr="00317D20">
                        <w:rPr>
                          <w:rFonts w:ascii="Open Sans" w:hAnsi="Open Sans" w:cs="Open Sans"/>
                          <w:color w:val="auto"/>
                          <w:sz w:val="20"/>
                          <w:szCs w:val="20"/>
                          <w:lang w:val="fr-FR"/>
                        </w:rPr>
                        <w:t>autres acteur·rice·s.</w:t>
                      </w:r>
                    </w:p>
                    <w:p w14:paraId="341FC6CC" w14:textId="4E56D6FE"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les besoins évalués des bénéficiaires visé·e·s.</w:t>
                      </w:r>
                    </w:p>
                    <w:p w14:paraId="421A51DB" w14:textId="5225704D"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l</w:t>
                      </w:r>
                      <w:r>
                        <w:rPr>
                          <w:rFonts w:ascii="Open Sans" w:hAnsi="Open Sans" w:cs="Open Sans"/>
                          <w:i/>
                          <w:szCs w:val="20"/>
                          <w:lang w:val="fr-FR"/>
                        </w:rPr>
                        <w:t>’</w:t>
                      </w:r>
                      <w:r w:rsidRPr="00317D20">
                        <w:rPr>
                          <w:rFonts w:ascii="Open Sans" w:hAnsi="Open Sans" w:cs="Open Sans"/>
                          <w:i/>
                          <w:szCs w:val="20"/>
                          <w:lang w:val="fr-FR"/>
                        </w:rPr>
                        <w:t>urgence et le délai disponible pour répondre à ces besoins, le cas échéant.</w:t>
                      </w:r>
                    </w:p>
                    <w:p w14:paraId="06C31EEC" w14:textId="2B56F52B"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les méthodes de ciblage prévues.</w:t>
                      </w:r>
                    </w:p>
                    <w:p w14:paraId="5A0DFF72" w14:textId="71D25178" w:rsidR="00E61505" w:rsidRPr="00317D20" w:rsidRDefault="00E61505" w:rsidP="00DE4F92">
                      <w:pPr>
                        <w:pStyle w:val="Bullet2"/>
                        <w:numPr>
                          <w:ilvl w:val="0"/>
                          <w:numId w:val="16"/>
                        </w:numPr>
                        <w:spacing w:before="0" w:after="0" w:line="259" w:lineRule="auto"/>
                        <w:rPr>
                          <w:rFonts w:ascii="Open Sans" w:hAnsi="Open Sans" w:cs="Open Sans"/>
                          <w:i/>
                          <w:szCs w:val="20"/>
                          <w:lang w:val="fr-FR"/>
                        </w:rPr>
                      </w:pPr>
                      <w:r w:rsidRPr="00317D20">
                        <w:rPr>
                          <w:rFonts w:ascii="Open Sans" w:hAnsi="Open Sans" w:cs="Open Sans"/>
                          <w:i/>
                          <w:szCs w:val="20"/>
                          <w:lang w:val="fr-FR"/>
                        </w:rPr>
                        <w:t xml:space="preserve">les préférences des bénéficiaires quant à la forme </w:t>
                      </w:r>
                      <w:r>
                        <w:rPr>
                          <w:rFonts w:ascii="Open Sans" w:hAnsi="Open Sans" w:cs="Open Sans"/>
                          <w:i/>
                          <w:szCs w:val="20"/>
                          <w:lang w:val="fr-FR"/>
                        </w:rPr>
                        <w:t>des subventions</w:t>
                      </w:r>
                      <w:r w:rsidRPr="00317D20">
                        <w:rPr>
                          <w:rFonts w:ascii="Open Sans" w:hAnsi="Open Sans" w:cs="Open Sans"/>
                          <w:i/>
                          <w:szCs w:val="20"/>
                          <w:lang w:val="fr-FR"/>
                        </w:rPr>
                        <w:t>, le cas échéant (espèces, en nature, les deux ; quelle forme de transfert monétaire).</w:t>
                      </w:r>
                    </w:p>
                    <w:p w14:paraId="6CF5D987" w14:textId="56974E41" w:rsidR="00E61505" w:rsidRPr="00317D20" w:rsidRDefault="00E61505" w:rsidP="00DE4F92">
                      <w:pPr>
                        <w:pStyle w:val="Directions"/>
                        <w:numPr>
                          <w:ilvl w:val="0"/>
                          <w:numId w:val="16"/>
                        </w:numPr>
                        <w:spacing w:after="0"/>
                        <w:rPr>
                          <w:rFonts w:ascii="Open Sans" w:hAnsi="Open Sans" w:cs="Open Sans"/>
                          <w:color w:val="auto"/>
                          <w:sz w:val="20"/>
                          <w:szCs w:val="20"/>
                          <w:lang w:val="fr-FR"/>
                        </w:rPr>
                      </w:pPr>
                      <w:r w:rsidRPr="00317D20">
                        <w:rPr>
                          <w:rFonts w:ascii="Open Sans" w:hAnsi="Open Sans" w:cs="Open Sans"/>
                          <w:sz w:val="20"/>
                          <w:szCs w:val="20"/>
                          <w:lang w:val="fr-FR"/>
                        </w:rPr>
                        <w:t>les questions internes au ménages relatives au contrôle des ressources en espèce et en nature.</w:t>
                      </w:r>
                    </w:p>
                    <w:p w14:paraId="04BBD51C" w14:textId="0E56B275" w:rsidR="00E61505" w:rsidRPr="00317D20" w:rsidRDefault="00E61505" w:rsidP="00762654">
                      <w:pPr>
                        <w:pStyle w:val="Directions"/>
                        <w:numPr>
                          <w:ilvl w:val="0"/>
                          <w:numId w:val="16"/>
                        </w:numPr>
                        <w:spacing w:after="0"/>
                        <w:ind w:left="572" w:hanging="357"/>
                        <w:rPr>
                          <w:rFonts w:ascii="Open Sans" w:hAnsi="Open Sans" w:cs="Open Sans"/>
                          <w:color w:val="auto"/>
                          <w:sz w:val="20"/>
                          <w:szCs w:val="20"/>
                          <w:lang w:val="fr-FR"/>
                        </w:rPr>
                      </w:pPr>
                      <w:r w:rsidRPr="00317D20">
                        <w:rPr>
                          <w:rFonts w:ascii="Open Sans" w:hAnsi="Open Sans" w:cs="Open Sans"/>
                          <w:color w:val="auto"/>
                          <w:sz w:val="20"/>
                          <w:szCs w:val="20"/>
                          <w:lang w:val="fr-FR"/>
                        </w:rPr>
                        <w:t>les besoins spécifiques concernant la mise en œuvre de ME.</w:t>
                      </w:r>
                    </w:p>
                    <w:p w14:paraId="34EB4F31" w14:textId="44D783D9" w:rsidR="00E61505" w:rsidRPr="00317D20" w:rsidRDefault="00E61505" w:rsidP="00762654">
                      <w:pPr>
                        <w:pStyle w:val="Directions"/>
                        <w:numPr>
                          <w:ilvl w:val="0"/>
                          <w:numId w:val="16"/>
                        </w:numPr>
                        <w:spacing w:after="0"/>
                        <w:ind w:left="572" w:hanging="357"/>
                        <w:rPr>
                          <w:rFonts w:ascii="Open Sans" w:hAnsi="Open Sans" w:cs="Open Sans"/>
                          <w:color w:val="auto"/>
                          <w:sz w:val="20"/>
                          <w:szCs w:val="20"/>
                          <w:lang w:val="fr-FR"/>
                        </w:rPr>
                      </w:pPr>
                      <w:r w:rsidRPr="00317D20">
                        <w:rPr>
                          <w:rFonts w:ascii="Open Sans" w:hAnsi="Open Sans" w:cs="Open Sans"/>
                          <w:color w:val="auto"/>
                          <w:sz w:val="20"/>
                          <w:szCs w:val="20"/>
                          <w:lang w:val="fr-FR"/>
                        </w:rPr>
                        <w:t>les résultats de l</w:t>
                      </w:r>
                      <w:r>
                        <w:rPr>
                          <w:rFonts w:ascii="Open Sans" w:hAnsi="Open Sans" w:cs="Open Sans"/>
                          <w:color w:val="auto"/>
                          <w:sz w:val="20"/>
                          <w:szCs w:val="20"/>
                          <w:lang w:val="fr-FR"/>
                        </w:rPr>
                        <w:t>’</w:t>
                      </w:r>
                      <w:r w:rsidRPr="00317D20">
                        <w:rPr>
                          <w:rFonts w:ascii="Open Sans" w:hAnsi="Open Sans" w:cs="Open Sans"/>
                          <w:color w:val="auto"/>
                          <w:sz w:val="20"/>
                          <w:szCs w:val="20"/>
                          <w:lang w:val="fr-FR"/>
                        </w:rPr>
                        <w:t>évaluation</w:t>
                      </w:r>
                      <w:r>
                        <w:rPr>
                          <w:rFonts w:ascii="Open Sans" w:hAnsi="Open Sans" w:cs="Open Sans"/>
                          <w:color w:val="auto"/>
                          <w:sz w:val="20"/>
                          <w:szCs w:val="20"/>
                          <w:lang w:val="fr-FR"/>
                        </w:rPr>
                        <w:t xml:space="preserve"> du marché</w:t>
                      </w:r>
                      <w:r w:rsidRPr="00317D20">
                        <w:rPr>
                          <w:rFonts w:ascii="Open Sans" w:hAnsi="Open Sans" w:cs="Open Sans"/>
                          <w:color w:val="auto"/>
                          <w:sz w:val="20"/>
                          <w:szCs w:val="20"/>
                          <w:lang w:val="fr-FR"/>
                        </w:rPr>
                        <w:t>, y compris la disponibilité de biens en quantité suffisante sur les marchés locaux pour répondre aux besoins identifiés.</w:t>
                      </w:r>
                    </w:p>
                    <w:p w14:paraId="4249D13C" w14:textId="3F9245AB" w:rsidR="00E61505" w:rsidRPr="00317D20" w:rsidRDefault="00E61505" w:rsidP="00762654">
                      <w:pPr>
                        <w:pStyle w:val="Directions"/>
                        <w:numPr>
                          <w:ilvl w:val="0"/>
                          <w:numId w:val="16"/>
                        </w:numPr>
                        <w:spacing w:after="0"/>
                        <w:ind w:left="572" w:hanging="357"/>
                        <w:rPr>
                          <w:rFonts w:ascii="Open Sans" w:hAnsi="Open Sans" w:cs="Open Sans"/>
                          <w:color w:val="auto"/>
                          <w:sz w:val="20"/>
                          <w:szCs w:val="20"/>
                          <w:lang w:val="fr-FR"/>
                        </w:rPr>
                      </w:pPr>
                      <w:r>
                        <w:rPr>
                          <w:rFonts w:ascii="Open Sans" w:hAnsi="Open Sans" w:cs="Open Sans"/>
                          <w:color w:val="auto"/>
                          <w:sz w:val="20"/>
                          <w:szCs w:val="20"/>
                          <w:lang w:val="fr-FR"/>
                        </w:rPr>
                        <w:t>l’</w:t>
                      </w:r>
                      <w:r w:rsidRPr="00317D20">
                        <w:rPr>
                          <w:rFonts w:ascii="Open Sans" w:hAnsi="Open Sans" w:cs="Open Sans"/>
                          <w:color w:val="auto"/>
                          <w:sz w:val="20"/>
                          <w:szCs w:val="20"/>
                          <w:lang w:val="fr-FR"/>
                        </w:rPr>
                        <w:t>accès physique des bénéficiaires visé·e·s aux marchés.</w:t>
                      </w:r>
                    </w:p>
                    <w:p w14:paraId="42B83C41" w14:textId="77777777" w:rsidR="00E61505" w:rsidRPr="00317D20" w:rsidRDefault="00E61505" w:rsidP="00762654">
                      <w:pPr>
                        <w:pStyle w:val="Directions"/>
                        <w:spacing w:before="0" w:after="0"/>
                        <w:ind w:left="215"/>
                        <w:jc w:val="both"/>
                        <w:rPr>
                          <w:rFonts w:ascii="Open Sans" w:hAnsi="Open Sans" w:cs="Open Sans"/>
                          <w:color w:val="auto"/>
                          <w:sz w:val="20"/>
                          <w:szCs w:val="20"/>
                          <w:lang w:val="fr-FR"/>
                        </w:rPr>
                      </w:pPr>
                    </w:p>
                  </w:txbxContent>
                </v:textbox>
                <w10:wrap type="square"/>
              </v:shape>
            </w:pict>
          </mc:Fallback>
        </mc:AlternateContent>
      </w:r>
      <w:r w:rsidR="00FA2E8D" w:rsidRPr="00592BFD">
        <w:rPr>
          <w:rFonts w:asciiTheme="majorHAnsi" w:hAnsiTheme="majorHAnsi"/>
          <w:b/>
          <w:lang w:val="fr-FR"/>
        </w:rPr>
        <w:t xml:space="preserve"> </w:t>
      </w:r>
      <w:r w:rsidR="00FA2E8D" w:rsidRPr="00592BFD">
        <w:rPr>
          <w:rFonts w:ascii="Montserrat SemiBold" w:hAnsi="Montserrat SemiBold"/>
          <w:i w:val="0"/>
          <w:color w:val="002060"/>
          <w:lang w:val="fr-FR"/>
        </w:rPr>
        <w:t>Analyse des besoins et évaluation de la faisabilité</w:t>
      </w:r>
      <w:r w:rsidR="00A53160" w:rsidRPr="00592BFD">
        <w:rPr>
          <w:rFonts w:ascii="Montserrat SemiBold" w:hAnsi="Montserrat SemiBold" w:cs="Open Sans"/>
          <w:bCs/>
          <w:i w:val="0"/>
          <w:color w:val="002060"/>
          <w:szCs w:val="20"/>
          <w:lang w:val="fr-FR"/>
        </w:rPr>
        <w:t xml:space="preserve"> </w:t>
      </w:r>
    </w:p>
    <w:p w14:paraId="6D9194E9" w14:textId="691AEE00" w:rsidR="002A3830" w:rsidRPr="00592BFD" w:rsidRDefault="002A3830" w:rsidP="00A53160">
      <w:pPr>
        <w:pStyle w:val="Ttulo3"/>
        <w:rPr>
          <w:lang w:val="fr-FR"/>
        </w:rPr>
      </w:pPr>
    </w:p>
    <w:p w14:paraId="31731FD3" w14:textId="3F3080E2" w:rsidR="002A3830" w:rsidRPr="00592BFD" w:rsidRDefault="00E62AF6"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Analyse</w:t>
      </w:r>
      <w:r w:rsidR="00A10B9E" w:rsidRPr="00592BFD">
        <w:rPr>
          <w:rFonts w:ascii="Montserrat SemiBold" w:hAnsi="Montserrat SemiBold" w:cs="Open Sans"/>
          <w:bCs/>
          <w:i w:val="0"/>
          <w:color w:val="002060"/>
          <w:szCs w:val="20"/>
          <w:lang w:val="fr-FR"/>
        </w:rPr>
        <w:t xml:space="preserve"> des risques</w:t>
      </w:r>
    </w:p>
    <w:p w14:paraId="06AE1ED4" w14:textId="66A5A98D" w:rsidR="002A3830" w:rsidRPr="00592BFD" w:rsidRDefault="002A3830" w:rsidP="002A3830">
      <w:pPr>
        <w:pStyle w:val="Directions"/>
        <w:jc w:val="both"/>
        <w:rPr>
          <w:rFonts w:ascii="Open Sans" w:hAnsi="Open Sans" w:cs="Open Sans"/>
          <w:b/>
          <w:i w:val="0"/>
          <w:color w:val="auto"/>
          <w:sz w:val="20"/>
          <w:szCs w:val="18"/>
          <w:lang w:val="fr-FR"/>
        </w:rPr>
      </w:pPr>
    </w:p>
    <w:p w14:paraId="274BCDA6" w14:textId="55247ADC" w:rsidR="00E62AF6" w:rsidRPr="00592BFD" w:rsidRDefault="00E62AF6" w:rsidP="00E62AF6">
      <w:pPr>
        <w:spacing w:after="0"/>
        <w:ind w:left="-142"/>
        <w:rPr>
          <w:rFonts w:ascii="Open Sans" w:hAnsi="Open Sans" w:cs="Open Sans"/>
          <w:lang w:val="fr-FR"/>
        </w:rPr>
      </w:pPr>
      <w:r w:rsidRPr="00592BFD">
        <w:rPr>
          <w:rFonts w:ascii="Open Sans" w:hAnsi="Open Sans" w:cs="Open Sans"/>
          <w:lang w:val="fr-FR"/>
        </w:rPr>
        <w:t>Résumer l</w:t>
      </w:r>
      <w:r w:rsidR="00317D20" w:rsidRPr="00592BFD">
        <w:rPr>
          <w:rFonts w:ascii="Open Sans" w:hAnsi="Open Sans" w:cs="Open Sans"/>
          <w:lang w:val="fr-FR"/>
        </w:rPr>
        <w:t>’</w:t>
      </w:r>
      <w:r w:rsidRPr="00592BFD">
        <w:rPr>
          <w:rFonts w:ascii="Open Sans" w:hAnsi="Open Sans" w:cs="Open Sans"/>
          <w:lang w:val="fr-FR"/>
        </w:rPr>
        <w:t>ensemble des risques connus ou attendus pouvant influer la mise en œuvre de l</w:t>
      </w:r>
      <w:r w:rsidR="00317D20" w:rsidRPr="00592BFD">
        <w:rPr>
          <w:rFonts w:ascii="Open Sans" w:hAnsi="Open Sans" w:cs="Open Sans"/>
          <w:lang w:val="fr-FR"/>
        </w:rPr>
        <w:t>’</w:t>
      </w:r>
      <w:r w:rsidRPr="00592BFD">
        <w:rPr>
          <w:rFonts w:ascii="Open Sans" w:hAnsi="Open Sans" w:cs="Open Sans"/>
          <w:lang w:val="fr-FR"/>
        </w:rPr>
        <w:t>opération (par exemple, la situation en matière de sécurité, l</w:t>
      </w:r>
      <w:r w:rsidR="00317D20" w:rsidRPr="00592BFD">
        <w:rPr>
          <w:rFonts w:ascii="Open Sans" w:hAnsi="Open Sans" w:cs="Open Sans"/>
          <w:lang w:val="fr-FR"/>
        </w:rPr>
        <w:t>’</w:t>
      </w:r>
      <w:r w:rsidRPr="00592BFD">
        <w:rPr>
          <w:rFonts w:ascii="Open Sans" w:hAnsi="Open Sans" w:cs="Open Sans"/>
          <w:lang w:val="fr-FR"/>
        </w:rPr>
        <w:t>état des routes et les problèmes d</w:t>
      </w:r>
      <w:r w:rsidR="00317D20" w:rsidRPr="00592BFD">
        <w:rPr>
          <w:rFonts w:ascii="Open Sans" w:hAnsi="Open Sans" w:cs="Open Sans"/>
          <w:lang w:val="fr-FR"/>
        </w:rPr>
        <w:t>’</w:t>
      </w:r>
      <w:r w:rsidRPr="00592BFD">
        <w:rPr>
          <w:rFonts w:ascii="Open Sans" w:hAnsi="Open Sans" w:cs="Open Sans"/>
          <w:lang w:val="fr-FR"/>
        </w:rPr>
        <w:t>accès).</w:t>
      </w:r>
    </w:p>
    <w:p w14:paraId="51129439" w14:textId="77777777" w:rsidR="00E62AF6" w:rsidRPr="00592BFD" w:rsidRDefault="00E62AF6" w:rsidP="002A3830">
      <w:pPr>
        <w:pStyle w:val="Directions"/>
        <w:jc w:val="both"/>
        <w:rPr>
          <w:rFonts w:ascii="Open Sans" w:hAnsi="Open Sans" w:cs="Open Sans"/>
          <w:i w:val="0"/>
          <w:sz w:val="20"/>
          <w:szCs w:val="20"/>
          <w:lang w:val="fr-FR"/>
        </w:rPr>
      </w:pPr>
    </w:p>
    <w:p w14:paraId="19398F4C" w14:textId="72162C63" w:rsidR="00490634" w:rsidRPr="00592BFD" w:rsidRDefault="00DE566A" w:rsidP="00072970">
      <w:pPr>
        <w:pStyle w:val="Directions"/>
        <w:jc w:val="both"/>
        <w:rPr>
          <w:rFonts w:ascii="Open Sans" w:hAnsi="Open Sans" w:cs="Open Sans"/>
          <w:i w:val="0"/>
          <w:color w:val="FF0000"/>
          <w:sz w:val="20"/>
          <w:szCs w:val="18"/>
          <w:lang w:val="fr-FR"/>
        </w:rPr>
      </w:pPr>
      <w:r w:rsidRPr="00592BFD">
        <w:rPr>
          <w:noProof/>
          <w:lang w:val="fr-FR" w:eastAsia="es-ES_tradnl"/>
        </w:rPr>
        <w:lastRenderedPageBreak/>
        <mc:AlternateContent>
          <mc:Choice Requires="wps">
            <w:drawing>
              <wp:anchor distT="0" distB="0" distL="114300" distR="114300" simplePos="0" relativeHeight="251667456" behindDoc="0" locked="0" layoutInCell="1" allowOverlap="1" wp14:anchorId="24234EDD" wp14:editId="3D71ABFF">
                <wp:simplePos x="0" y="0"/>
                <wp:positionH relativeFrom="column">
                  <wp:posOffset>-45720</wp:posOffset>
                </wp:positionH>
                <wp:positionV relativeFrom="paragraph">
                  <wp:posOffset>314325</wp:posOffset>
                </wp:positionV>
                <wp:extent cx="6217285" cy="1736090"/>
                <wp:effectExtent l="0" t="0" r="5715"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6217285" cy="1736090"/>
                        </a:xfrm>
                        <a:prstGeom prst="rect">
                          <a:avLst/>
                        </a:prstGeom>
                        <a:solidFill>
                          <a:schemeClr val="bg1">
                            <a:lumMod val="95000"/>
                          </a:schemeClr>
                        </a:solidFill>
                        <a:ln>
                          <a:noFill/>
                        </a:ln>
                        <a:effectLst/>
                      </wps:spPr>
                      <wps:txbx>
                        <w:txbxContent>
                          <w:p w14:paraId="266C8127" w14:textId="6DF259A8" w:rsidR="00E61505" w:rsidRPr="00317D20" w:rsidRDefault="00E61505" w:rsidP="002A3830">
                            <w:pPr>
                              <w:pStyle w:val="Directions"/>
                              <w:jc w:val="both"/>
                              <w:rPr>
                                <w:rFonts w:ascii="Open Sans" w:hAnsi="Open Sans" w:cs="Open Sans"/>
                                <w:color w:val="auto"/>
                                <w:sz w:val="20"/>
                                <w:szCs w:val="18"/>
                                <w:lang w:val="fr-FR"/>
                              </w:rPr>
                            </w:pPr>
                            <w:r w:rsidRPr="00317D20">
                              <w:rPr>
                                <w:rFonts w:ascii="Open Sans" w:hAnsi="Open Sans" w:cs="Open Sans"/>
                                <w:color w:val="auto"/>
                                <w:sz w:val="20"/>
                                <w:szCs w:val="18"/>
                                <w:lang w:val="fr-FR"/>
                              </w:rPr>
                              <w:t xml:space="preserve">Inclure : </w:t>
                            </w:r>
                          </w:p>
                          <w:p w14:paraId="02448F0B" w14:textId="3B829B6D" w:rsidR="00E61505" w:rsidRPr="00317D20" w:rsidRDefault="00E61505" w:rsidP="00E62AF6">
                            <w:pPr>
                              <w:pStyle w:val="Bullet2"/>
                              <w:numPr>
                                <w:ilvl w:val="0"/>
                                <w:numId w:val="16"/>
                              </w:numPr>
                              <w:spacing w:before="0" w:after="0" w:line="259" w:lineRule="auto"/>
                              <w:rPr>
                                <w:rFonts w:ascii="Open Sans" w:hAnsi="Open Sans" w:cs="Open Sans"/>
                                <w:i/>
                                <w:szCs w:val="20"/>
                                <w:lang w:val="fr-FR"/>
                              </w:rPr>
                            </w:pPr>
                            <w:r>
                              <w:rPr>
                                <w:rFonts w:ascii="Open Sans" w:hAnsi="Open Sans" w:cs="Open Sans"/>
                                <w:i/>
                                <w:szCs w:val="20"/>
                                <w:lang w:val="fr-FR"/>
                              </w:rPr>
                              <w:t>l</w:t>
                            </w:r>
                            <w:r w:rsidRPr="00317D20">
                              <w:rPr>
                                <w:rFonts w:ascii="Open Sans" w:hAnsi="Open Sans" w:cs="Open Sans"/>
                                <w:i/>
                                <w:szCs w:val="20"/>
                                <w:lang w:val="fr-FR"/>
                              </w:rPr>
                              <w:t>es risques en matière de sécurité liés au contexte résultant de la matrice des risques (sécurité physique).</w:t>
                            </w:r>
                          </w:p>
                          <w:p w14:paraId="1B305AF0" w14:textId="12F1B447" w:rsidR="00E61505" w:rsidRPr="00317D20" w:rsidRDefault="00E61505" w:rsidP="00E62AF6">
                            <w:pPr>
                              <w:pStyle w:val="Bullet2"/>
                              <w:numPr>
                                <w:ilvl w:val="0"/>
                                <w:numId w:val="16"/>
                              </w:numPr>
                              <w:spacing w:before="0" w:after="0" w:line="259" w:lineRule="auto"/>
                              <w:rPr>
                                <w:rFonts w:ascii="Open Sans" w:hAnsi="Open Sans" w:cs="Open Sans"/>
                                <w:i/>
                                <w:szCs w:val="20"/>
                                <w:lang w:val="fr-FR"/>
                              </w:rPr>
                            </w:pPr>
                            <w:r>
                              <w:rPr>
                                <w:rFonts w:ascii="Open Sans" w:hAnsi="Open Sans" w:cs="Open Sans"/>
                                <w:i/>
                                <w:szCs w:val="20"/>
                                <w:lang w:val="fr-FR"/>
                              </w:rPr>
                              <w:t>l</w:t>
                            </w:r>
                            <w:r w:rsidRPr="00317D20">
                              <w:rPr>
                                <w:rFonts w:ascii="Open Sans" w:hAnsi="Open Sans" w:cs="Open Sans"/>
                                <w:i/>
                                <w:szCs w:val="20"/>
                                <w:lang w:val="fr-FR"/>
                              </w:rPr>
                              <w:t>es risques en matière de sécurité liés au programme/à l</w:t>
                            </w:r>
                            <w:r>
                              <w:rPr>
                                <w:rFonts w:ascii="Open Sans" w:hAnsi="Open Sans" w:cs="Open Sans"/>
                                <w:i/>
                                <w:szCs w:val="20"/>
                                <w:lang w:val="fr-FR"/>
                              </w:rPr>
                              <w:t>’</w:t>
                            </w:r>
                            <w:r w:rsidRPr="00317D20">
                              <w:rPr>
                                <w:rFonts w:ascii="Open Sans" w:hAnsi="Open Sans" w:cs="Open Sans"/>
                                <w:i/>
                                <w:szCs w:val="20"/>
                                <w:lang w:val="fr-FR"/>
                              </w:rPr>
                              <w:t xml:space="preserve">opération résultant de la matrice des risques. </w:t>
                            </w:r>
                          </w:p>
                          <w:p w14:paraId="4D933165" w14:textId="0A33F491" w:rsidR="00E61505" w:rsidRPr="00317D20" w:rsidRDefault="00E61505" w:rsidP="00E62AF6">
                            <w:pPr>
                              <w:pStyle w:val="Directions"/>
                              <w:numPr>
                                <w:ilvl w:val="0"/>
                                <w:numId w:val="16"/>
                              </w:numPr>
                              <w:spacing w:after="0"/>
                              <w:rPr>
                                <w:rFonts w:ascii="Open Sans" w:hAnsi="Open Sans" w:cs="Open Sans"/>
                                <w:color w:val="auto"/>
                                <w:sz w:val="20"/>
                                <w:szCs w:val="20"/>
                                <w:lang w:val="fr-FR"/>
                              </w:rPr>
                            </w:pPr>
                            <w:r>
                              <w:rPr>
                                <w:rFonts w:ascii="Open Sans" w:hAnsi="Open Sans" w:cs="Open Sans"/>
                                <w:sz w:val="20"/>
                                <w:szCs w:val="20"/>
                                <w:lang w:val="fr-FR"/>
                              </w:rPr>
                              <w:t>l</w:t>
                            </w:r>
                            <w:r w:rsidRPr="00317D20">
                              <w:rPr>
                                <w:rFonts w:ascii="Open Sans" w:hAnsi="Open Sans" w:cs="Open Sans"/>
                                <w:sz w:val="20"/>
                                <w:szCs w:val="20"/>
                                <w:lang w:val="fr-FR"/>
                              </w:rPr>
                              <w:t>es risques en matière de sécurité d</w:t>
                            </w:r>
                            <w:r>
                              <w:rPr>
                                <w:rFonts w:ascii="Open Sans" w:hAnsi="Open Sans" w:cs="Open Sans"/>
                                <w:sz w:val="20"/>
                                <w:szCs w:val="20"/>
                                <w:lang w:val="fr-FR"/>
                              </w:rPr>
                              <w:t>’</w:t>
                            </w:r>
                            <w:r w:rsidRPr="00317D20">
                              <w:rPr>
                                <w:rFonts w:ascii="Open Sans" w:hAnsi="Open Sans" w:cs="Open Sans"/>
                                <w:sz w:val="20"/>
                                <w:szCs w:val="20"/>
                                <w:lang w:val="fr-FR"/>
                              </w:rPr>
                              <w:t>ordre institutionnel résultant de la matrice des risques.</w:t>
                            </w:r>
                          </w:p>
                          <w:p w14:paraId="7CEDA2EB" w14:textId="7B840319" w:rsidR="00E61505" w:rsidRPr="00317D20" w:rsidRDefault="00E61505" w:rsidP="00E62AF6">
                            <w:pPr>
                              <w:pStyle w:val="Directions"/>
                              <w:numPr>
                                <w:ilvl w:val="0"/>
                                <w:numId w:val="16"/>
                              </w:numPr>
                              <w:spacing w:after="0"/>
                              <w:rPr>
                                <w:rFonts w:ascii="Open Sans" w:hAnsi="Open Sans" w:cs="Open Sans"/>
                                <w:color w:val="auto"/>
                                <w:sz w:val="20"/>
                                <w:szCs w:val="20"/>
                                <w:lang w:val="fr-FR"/>
                              </w:rPr>
                            </w:pPr>
                            <w:r>
                              <w:rPr>
                                <w:rFonts w:ascii="Open Sans" w:hAnsi="Open Sans" w:cs="Open Sans"/>
                                <w:color w:val="auto"/>
                                <w:sz w:val="20"/>
                                <w:szCs w:val="20"/>
                                <w:lang w:val="fr-FR"/>
                              </w:rPr>
                              <w:t>t</w:t>
                            </w:r>
                            <w:r w:rsidRPr="00317D20">
                              <w:rPr>
                                <w:rFonts w:ascii="Open Sans" w:hAnsi="Open Sans" w:cs="Open Sans"/>
                                <w:color w:val="auto"/>
                                <w:sz w:val="20"/>
                                <w:szCs w:val="20"/>
                                <w:lang w:val="fr-FR"/>
                              </w:rPr>
                              <w:t>out autre risque spécifique lié à la mise en œuvre des ME.</w:t>
                            </w:r>
                          </w:p>
                          <w:p w14:paraId="1AF2DA1F" w14:textId="77777777" w:rsidR="00E61505" w:rsidRPr="00317D20" w:rsidRDefault="00E61505" w:rsidP="002A3830">
                            <w:pPr>
                              <w:pStyle w:val="Directions"/>
                              <w:spacing w:before="0" w:after="0"/>
                              <w:ind w:left="215"/>
                              <w:jc w:val="both"/>
                              <w:rPr>
                                <w:rFonts w:ascii="Open Sans" w:hAnsi="Open Sans" w:cs="Open Sans"/>
                                <w:color w:val="auto"/>
                                <w:sz w:val="20"/>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234EDD" id="Cuadro de texto 3" o:spid="_x0000_s1030" type="#_x0000_t202" style="position:absolute;left:0;text-align:left;margin-left:-3.6pt;margin-top:24.75pt;width:489.55pt;height:136.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qMWgIAALEEAAAOAAAAZHJzL2Uyb0RvYy54bWysVE2P2jAQvVfqf7B8L0n4XBBhRVlRVaK7&#10;K7HVno3jQCTb49qGhP76jh3C0m1PVS/G85E3nvdmmN83SpKTsK4CndOsl1IiNIei0vucfn9Zf7qj&#10;xHmmCyZBi5yehaP3i48f5rWZiT4cQBbCEgTRblabnB68N7MkcfwgFHM9MEJjsASrmEfT7pPCshrR&#10;lUz6aTpOarCFscCFc+h9aIN0EfHLUnD/VJZOeCJzim/z8bTx3IUzWczZbG+ZOVT88gz2D69QrNJY&#10;9Ar1wDwjR1v9AaUqbsFB6XscVAJlWXERe8BusvRdN9sDMyL2guQ4c6XJ/T9Y/nh6tqQqcjqgRDOF&#10;Eq2OrLBACkG8aDyQQSCpNm6GuVuD2b75DA2K3fkdOkPvTWlV+MWuCMaR7vOVYkQiHJ3jfjbp340o&#10;4RjLJoNxOo0iJG+fG+v8FwGKhEtOLWoYqWWnjfP4FEztUkI1B7Iq1pWU0QhzI1bSkhNDxXf7LH4q&#10;j+obFK1vOkrTrmQcs5AeUX9DkjrgaQjIbdHWI+JQXV4SWGm7Dzff7JpI5bBjZgfFGQmz0M6dM3xd&#10;YVMb5vwzszhoyBEuj3/Co5RQ5xQuN0oOYH/+zR/yUX+MUlLj4ObU/TgyKyiRXzVOxjQbDsOkR2M4&#10;mvTRsLeR3W1EH9UKkKkM19TweA35XnbX0oJ6xR1bhqoYYppj7Zz67rry7TrhjnKxXMYknG3D/EZv&#10;DQ/Qgckg2Uvzyqy56BqG6xG6EWezd/K2uVFTszx61CFqH3huWUXJgoF7EcW77HBYvFs7Zr390yx+&#10;AQAA//8DAFBLAwQUAAYACAAAACEAMmDUQN8AAAAJAQAADwAAAGRycy9kb3ducmV2LnhtbEyPQU+E&#10;MBSE7yb+h+aZeNstsKssyGNjTIwn47qacC20S4n0FWlh2X9vPelxMpOZb4r9Yno2q9F1lhDidQRM&#10;UWNlRy3C58fzagfMeUFS9JYUwkU52JfXV4XIpT3Tu5qPvmWhhFwuELT3Q865a7Qywq3toCh4Jzsa&#10;4YMcWy5HcQ7lpudJFN1zIzoKC1oM6kmr5us4GYSRdDVvLm916uPv7euLqaZDWiHe3iyPD8C8Wvxf&#10;GH7xAzqUgam2E0nHeoRVmoQkwja7Axb8LI0zYDXCJkky4GXB/z8ofwAAAP//AwBQSwECLQAUAAYA&#10;CAAAACEAtoM4kv4AAADhAQAAEwAAAAAAAAAAAAAAAAAAAAAAW0NvbnRlbnRfVHlwZXNdLnhtbFBL&#10;AQItABQABgAIAAAAIQA4/SH/1gAAAJQBAAALAAAAAAAAAAAAAAAAAC8BAABfcmVscy8ucmVsc1BL&#10;AQItABQABgAIAAAAIQBJW9qMWgIAALEEAAAOAAAAAAAAAAAAAAAAAC4CAABkcnMvZTJvRG9jLnht&#10;bFBLAQItABQABgAIAAAAIQAyYNRA3wAAAAkBAAAPAAAAAAAAAAAAAAAAALQEAABkcnMvZG93bnJl&#10;di54bWxQSwUGAAAAAAQABADzAAAAwAUAAAAA&#10;" fillcolor="#f2f2f2 [3052]" stroked="f">
                <v:textbox style="mso-fit-shape-to-text:t">
                  <w:txbxContent>
                    <w:p w14:paraId="266C8127" w14:textId="6DF259A8" w:rsidR="00E61505" w:rsidRPr="00317D20" w:rsidRDefault="00E61505" w:rsidP="002A3830">
                      <w:pPr>
                        <w:pStyle w:val="Directions"/>
                        <w:jc w:val="both"/>
                        <w:rPr>
                          <w:rFonts w:ascii="Open Sans" w:hAnsi="Open Sans" w:cs="Open Sans"/>
                          <w:color w:val="auto"/>
                          <w:sz w:val="20"/>
                          <w:szCs w:val="18"/>
                          <w:lang w:val="fr-FR"/>
                        </w:rPr>
                      </w:pPr>
                      <w:r w:rsidRPr="00317D20">
                        <w:rPr>
                          <w:rFonts w:ascii="Open Sans" w:hAnsi="Open Sans" w:cs="Open Sans"/>
                          <w:color w:val="auto"/>
                          <w:sz w:val="20"/>
                          <w:szCs w:val="18"/>
                          <w:lang w:val="fr-FR"/>
                        </w:rPr>
                        <w:t xml:space="preserve">Inclure : </w:t>
                      </w:r>
                    </w:p>
                    <w:p w14:paraId="02448F0B" w14:textId="3B829B6D" w:rsidR="00E61505" w:rsidRPr="00317D20" w:rsidRDefault="00E61505" w:rsidP="00E62AF6">
                      <w:pPr>
                        <w:pStyle w:val="Bullet2"/>
                        <w:numPr>
                          <w:ilvl w:val="0"/>
                          <w:numId w:val="16"/>
                        </w:numPr>
                        <w:spacing w:before="0" w:after="0" w:line="259" w:lineRule="auto"/>
                        <w:rPr>
                          <w:rFonts w:ascii="Open Sans" w:hAnsi="Open Sans" w:cs="Open Sans"/>
                          <w:i/>
                          <w:szCs w:val="20"/>
                          <w:lang w:val="fr-FR"/>
                        </w:rPr>
                      </w:pPr>
                      <w:r>
                        <w:rPr>
                          <w:rFonts w:ascii="Open Sans" w:hAnsi="Open Sans" w:cs="Open Sans"/>
                          <w:i/>
                          <w:szCs w:val="20"/>
                          <w:lang w:val="fr-FR"/>
                        </w:rPr>
                        <w:t>l</w:t>
                      </w:r>
                      <w:r w:rsidRPr="00317D20">
                        <w:rPr>
                          <w:rFonts w:ascii="Open Sans" w:hAnsi="Open Sans" w:cs="Open Sans"/>
                          <w:i/>
                          <w:szCs w:val="20"/>
                          <w:lang w:val="fr-FR"/>
                        </w:rPr>
                        <w:t>es risques en matière de sécurité liés au contexte résultant de la matrice des risques (sécurité physique).</w:t>
                      </w:r>
                    </w:p>
                    <w:p w14:paraId="1B305AF0" w14:textId="12F1B447" w:rsidR="00E61505" w:rsidRPr="00317D20" w:rsidRDefault="00E61505" w:rsidP="00E62AF6">
                      <w:pPr>
                        <w:pStyle w:val="Bullet2"/>
                        <w:numPr>
                          <w:ilvl w:val="0"/>
                          <w:numId w:val="16"/>
                        </w:numPr>
                        <w:spacing w:before="0" w:after="0" w:line="259" w:lineRule="auto"/>
                        <w:rPr>
                          <w:rFonts w:ascii="Open Sans" w:hAnsi="Open Sans" w:cs="Open Sans"/>
                          <w:i/>
                          <w:szCs w:val="20"/>
                          <w:lang w:val="fr-FR"/>
                        </w:rPr>
                      </w:pPr>
                      <w:r>
                        <w:rPr>
                          <w:rFonts w:ascii="Open Sans" w:hAnsi="Open Sans" w:cs="Open Sans"/>
                          <w:i/>
                          <w:szCs w:val="20"/>
                          <w:lang w:val="fr-FR"/>
                        </w:rPr>
                        <w:t>l</w:t>
                      </w:r>
                      <w:r w:rsidRPr="00317D20">
                        <w:rPr>
                          <w:rFonts w:ascii="Open Sans" w:hAnsi="Open Sans" w:cs="Open Sans"/>
                          <w:i/>
                          <w:szCs w:val="20"/>
                          <w:lang w:val="fr-FR"/>
                        </w:rPr>
                        <w:t>es risques en matière de sécurité liés au programme/à l</w:t>
                      </w:r>
                      <w:r>
                        <w:rPr>
                          <w:rFonts w:ascii="Open Sans" w:hAnsi="Open Sans" w:cs="Open Sans"/>
                          <w:i/>
                          <w:szCs w:val="20"/>
                          <w:lang w:val="fr-FR"/>
                        </w:rPr>
                        <w:t>’</w:t>
                      </w:r>
                      <w:r w:rsidRPr="00317D20">
                        <w:rPr>
                          <w:rFonts w:ascii="Open Sans" w:hAnsi="Open Sans" w:cs="Open Sans"/>
                          <w:i/>
                          <w:szCs w:val="20"/>
                          <w:lang w:val="fr-FR"/>
                        </w:rPr>
                        <w:t xml:space="preserve">opération résultant de la matrice des risques. </w:t>
                      </w:r>
                    </w:p>
                    <w:p w14:paraId="4D933165" w14:textId="0A33F491" w:rsidR="00E61505" w:rsidRPr="00317D20" w:rsidRDefault="00E61505" w:rsidP="00E62AF6">
                      <w:pPr>
                        <w:pStyle w:val="Directions"/>
                        <w:numPr>
                          <w:ilvl w:val="0"/>
                          <w:numId w:val="16"/>
                        </w:numPr>
                        <w:spacing w:after="0"/>
                        <w:rPr>
                          <w:rFonts w:ascii="Open Sans" w:hAnsi="Open Sans" w:cs="Open Sans"/>
                          <w:color w:val="auto"/>
                          <w:sz w:val="20"/>
                          <w:szCs w:val="20"/>
                          <w:lang w:val="fr-FR"/>
                        </w:rPr>
                      </w:pPr>
                      <w:r>
                        <w:rPr>
                          <w:rFonts w:ascii="Open Sans" w:hAnsi="Open Sans" w:cs="Open Sans"/>
                          <w:sz w:val="20"/>
                          <w:szCs w:val="20"/>
                          <w:lang w:val="fr-FR"/>
                        </w:rPr>
                        <w:t>l</w:t>
                      </w:r>
                      <w:r w:rsidRPr="00317D20">
                        <w:rPr>
                          <w:rFonts w:ascii="Open Sans" w:hAnsi="Open Sans" w:cs="Open Sans"/>
                          <w:sz w:val="20"/>
                          <w:szCs w:val="20"/>
                          <w:lang w:val="fr-FR"/>
                        </w:rPr>
                        <w:t>es risques en matière de sécurité d</w:t>
                      </w:r>
                      <w:r>
                        <w:rPr>
                          <w:rFonts w:ascii="Open Sans" w:hAnsi="Open Sans" w:cs="Open Sans"/>
                          <w:sz w:val="20"/>
                          <w:szCs w:val="20"/>
                          <w:lang w:val="fr-FR"/>
                        </w:rPr>
                        <w:t>’</w:t>
                      </w:r>
                      <w:r w:rsidRPr="00317D20">
                        <w:rPr>
                          <w:rFonts w:ascii="Open Sans" w:hAnsi="Open Sans" w:cs="Open Sans"/>
                          <w:sz w:val="20"/>
                          <w:szCs w:val="20"/>
                          <w:lang w:val="fr-FR"/>
                        </w:rPr>
                        <w:t>ordre institutionnel résultant de la matrice des risques.</w:t>
                      </w:r>
                    </w:p>
                    <w:p w14:paraId="7CEDA2EB" w14:textId="7B840319" w:rsidR="00E61505" w:rsidRPr="00317D20" w:rsidRDefault="00E61505" w:rsidP="00E62AF6">
                      <w:pPr>
                        <w:pStyle w:val="Directions"/>
                        <w:numPr>
                          <w:ilvl w:val="0"/>
                          <w:numId w:val="16"/>
                        </w:numPr>
                        <w:spacing w:after="0"/>
                        <w:rPr>
                          <w:rFonts w:ascii="Open Sans" w:hAnsi="Open Sans" w:cs="Open Sans"/>
                          <w:color w:val="auto"/>
                          <w:sz w:val="20"/>
                          <w:szCs w:val="20"/>
                          <w:lang w:val="fr-FR"/>
                        </w:rPr>
                      </w:pPr>
                      <w:r>
                        <w:rPr>
                          <w:rFonts w:ascii="Open Sans" w:hAnsi="Open Sans" w:cs="Open Sans"/>
                          <w:color w:val="auto"/>
                          <w:sz w:val="20"/>
                          <w:szCs w:val="20"/>
                          <w:lang w:val="fr-FR"/>
                        </w:rPr>
                        <w:t>t</w:t>
                      </w:r>
                      <w:r w:rsidRPr="00317D20">
                        <w:rPr>
                          <w:rFonts w:ascii="Open Sans" w:hAnsi="Open Sans" w:cs="Open Sans"/>
                          <w:color w:val="auto"/>
                          <w:sz w:val="20"/>
                          <w:szCs w:val="20"/>
                          <w:lang w:val="fr-FR"/>
                        </w:rPr>
                        <w:t>out autre risque spécifique lié à la mise en œuvre des ME.</w:t>
                      </w:r>
                    </w:p>
                    <w:p w14:paraId="1AF2DA1F" w14:textId="77777777" w:rsidR="00E61505" w:rsidRPr="00317D20" w:rsidRDefault="00E61505" w:rsidP="002A3830">
                      <w:pPr>
                        <w:pStyle w:val="Directions"/>
                        <w:spacing w:before="0" w:after="0"/>
                        <w:ind w:left="215"/>
                        <w:jc w:val="both"/>
                        <w:rPr>
                          <w:rFonts w:ascii="Open Sans" w:hAnsi="Open Sans" w:cs="Open Sans"/>
                          <w:color w:val="auto"/>
                          <w:sz w:val="20"/>
                          <w:szCs w:val="18"/>
                          <w:lang w:val="fr-FR"/>
                        </w:rPr>
                      </w:pPr>
                    </w:p>
                  </w:txbxContent>
                </v:textbox>
                <w10:wrap type="square"/>
              </v:shape>
            </w:pict>
          </mc:Fallback>
        </mc:AlternateContent>
      </w:r>
    </w:p>
    <w:p w14:paraId="76D37259" w14:textId="28D6BC7D" w:rsidR="00072970" w:rsidRPr="00592BFD" w:rsidRDefault="00072970" w:rsidP="00072970">
      <w:pPr>
        <w:pStyle w:val="Ttulo1"/>
        <w:spacing w:before="120" w:after="120"/>
        <w:ind w:left="218"/>
        <w:contextualSpacing/>
        <w:rPr>
          <w:rFonts w:ascii="Montserrat SemiBold" w:hAnsi="Montserrat SemiBold" w:cs="Open Sans"/>
          <w:b w:val="0"/>
          <w:bCs/>
          <w:color w:val="FF0000"/>
          <w:sz w:val="24"/>
          <w:szCs w:val="24"/>
          <w:lang w:val="fr-FR"/>
        </w:rPr>
      </w:pPr>
    </w:p>
    <w:p w14:paraId="5109E080" w14:textId="02F66738" w:rsidR="00072970" w:rsidRPr="00592BFD" w:rsidRDefault="00072970" w:rsidP="00072970">
      <w:pPr>
        <w:rPr>
          <w:lang w:val="fr-FR"/>
        </w:rPr>
      </w:pPr>
    </w:p>
    <w:p w14:paraId="41E28538" w14:textId="2A1D7FD4" w:rsidR="00072970" w:rsidRPr="00592BFD" w:rsidRDefault="00072970" w:rsidP="00072970">
      <w:pPr>
        <w:rPr>
          <w:lang w:val="fr-FR"/>
        </w:rPr>
      </w:pPr>
    </w:p>
    <w:p w14:paraId="48BDA143" w14:textId="77777777" w:rsidR="00072970" w:rsidRPr="00592BFD" w:rsidRDefault="00072970" w:rsidP="00072970">
      <w:pPr>
        <w:rPr>
          <w:lang w:val="fr-FR"/>
        </w:rPr>
      </w:pPr>
    </w:p>
    <w:p w14:paraId="503B1DA4" w14:textId="03E048A1" w:rsidR="00490634" w:rsidRPr="00592BFD" w:rsidRDefault="004D5312" w:rsidP="00072970">
      <w:pPr>
        <w:pStyle w:val="Ttulo1"/>
        <w:numPr>
          <w:ilvl w:val="0"/>
          <w:numId w:val="15"/>
        </w:numPr>
        <w:spacing w:before="120" w:after="120"/>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t>Stratégie et plan opérationnel proposés</w:t>
      </w:r>
    </w:p>
    <w:p w14:paraId="3138B92E" w14:textId="77777777" w:rsidR="00156EA5" w:rsidRPr="00592BFD" w:rsidRDefault="00156EA5" w:rsidP="00156EA5">
      <w:pPr>
        <w:pStyle w:val="Directions"/>
        <w:ind w:left="0"/>
        <w:jc w:val="both"/>
        <w:rPr>
          <w:rFonts w:ascii="Open Sans" w:hAnsi="Open Sans" w:cs="Open Sans"/>
          <w:i w:val="0"/>
          <w:color w:val="FF0000"/>
          <w:sz w:val="20"/>
          <w:szCs w:val="18"/>
          <w:lang w:val="fr-FR"/>
        </w:rPr>
      </w:pPr>
    </w:p>
    <w:p w14:paraId="6B42A338" w14:textId="145DC558" w:rsidR="002A3830" w:rsidRPr="00592BFD" w:rsidRDefault="004D5312"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i w:val="0"/>
          <w:color w:val="002060"/>
          <w:lang w:val="fr-FR"/>
        </w:rPr>
        <w:t>Objectifs de l</w:t>
      </w:r>
      <w:r w:rsidR="00317D20" w:rsidRPr="00592BFD">
        <w:rPr>
          <w:rFonts w:ascii="Montserrat SemiBold" w:hAnsi="Montserrat SemiBold"/>
          <w:i w:val="0"/>
          <w:color w:val="002060"/>
          <w:lang w:val="fr-FR"/>
        </w:rPr>
        <w:t>’</w:t>
      </w:r>
      <w:r w:rsidRPr="00592BFD">
        <w:rPr>
          <w:rFonts w:ascii="Montserrat SemiBold" w:hAnsi="Montserrat SemiBold"/>
          <w:i w:val="0"/>
          <w:color w:val="002060"/>
          <w:lang w:val="fr-FR"/>
        </w:rPr>
        <w:t>opération (création d</w:t>
      </w:r>
      <w:r w:rsidR="00317D20" w:rsidRPr="00592BFD">
        <w:rPr>
          <w:rFonts w:ascii="Montserrat SemiBold" w:hAnsi="Montserrat SemiBold"/>
          <w:i w:val="0"/>
          <w:color w:val="002060"/>
          <w:lang w:val="fr-FR"/>
        </w:rPr>
        <w:t>’</w:t>
      </w:r>
      <w:r w:rsidRPr="00592BFD">
        <w:rPr>
          <w:rFonts w:ascii="Montserrat SemiBold" w:hAnsi="Montserrat SemiBold"/>
          <w:i w:val="0"/>
          <w:color w:val="002060"/>
          <w:lang w:val="fr-FR"/>
        </w:rPr>
        <w:t>un cadre logique indépendant)</w:t>
      </w:r>
    </w:p>
    <w:p w14:paraId="1EE460D8" w14:textId="7FEA1E77" w:rsidR="004D5312" w:rsidRPr="00592BFD" w:rsidRDefault="004D5312" w:rsidP="00156EA5">
      <w:pPr>
        <w:pStyle w:val="Directions"/>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Résumer brièvement l</w:t>
      </w:r>
      <w:r w:rsidR="00317D2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objectif général de l</w:t>
      </w:r>
      <w:r w:rsidR="00317D2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opération – </w:t>
      </w:r>
      <w:r w:rsidR="00EB26EB" w:rsidRPr="00592BFD">
        <w:rPr>
          <w:rFonts w:ascii="Open Sans" w:hAnsi="Open Sans" w:cs="Open Sans"/>
          <w:i w:val="0"/>
          <w:color w:val="auto"/>
          <w:sz w:val="20"/>
          <w:szCs w:val="20"/>
          <w:lang w:val="fr-FR"/>
        </w:rPr>
        <w:t>p</w:t>
      </w:r>
      <w:r w:rsidRPr="00592BFD">
        <w:rPr>
          <w:rFonts w:ascii="Open Sans" w:hAnsi="Open Sans" w:cs="Open Sans"/>
          <w:i w:val="0"/>
          <w:color w:val="auto"/>
          <w:sz w:val="20"/>
          <w:szCs w:val="20"/>
          <w:lang w:val="fr-FR"/>
        </w:rPr>
        <w:t>rogramme de ME à mettre en œuvre –  y compris la préparation aux crises imminentes, le cas échéant, ou les raisons pour lesquelles la Société nationale a choisi de concentrer ses efforts sur certains domaines spécifiques, le cas échéant.</w:t>
      </w:r>
    </w:p>
    <w:p w14:paraId="048311F4" w14:textId="77777777" w:rsidR="00156EA5" w:rsidRPr="00592BFD" w:rsidRDefault="00156EA5" w:rsidP="00156EA5">
      <w:pPr>
        <w:pStyle w:val="Directions"/>
        <w:jc w:val="both"/>
        <w:rPr>
          <w:rFonts w:ascii="Open Sans" w:hAnsi="Open Sans" w:cs="Open Sans"/>
          <w:i w:val="0"/>
          <w:color w:val="auto"/>
          <w:sz w:val="20"/>
          <w:szCs w:val="18"/>
          <w:lang w:val="fr-FR"/>
        </w:rPr>
      </w:pPr>
    </w:p>
    <w:p w14:paraId="2040B6E5" w14:textId="2DD8698A" w:rsidR="002A3830" w:rsidRPr="00592BFD" w:rsidRDefault="002A3830" w:rsidP="00156EA5">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18"/>
          <w:lang w:val="fr-FR"/>
        </w:rPr>
        <w:t xml:space="preserve">a. </w:t>
      </w:r>
      <w:r w:rsidR="004D5312" w:rsidRPr="00592BFD">
        <w:rPr>
          <w:rFonts w:ascii="Open Sans" w:hAnsi="Open Sans" w:cs="Open Sans"/>
          <w:i w:val="0"/>
          <w:sz w:val="20"/>
          <w:szCs w:val="20"/>
          <w:lang w:val="fr-FR"/>
        </w:rPr>
        <w:t>Objectif général</w:t>
      </w:r>
      <w:r w:rsidRPr="00592BFD">
        <w:rPr>
          <w:rFonts w:ascii="Open Sans" w:hAnsi="Open Sans" w:cs="Open Sans"/>
          <w:i w:val="0"/>
          <w:color w:val="auto"/>
          <w:sz w:val="20"/>
          <w:szCs w:val="20"/>
          <w:lang w:val="fr-FR"/>
        </w:rPr>
        <w:t xml:space="preserve"> </w:t>
      </w:r>
    </w:p>
    <w:p w14:paraId="6DB52E0E" w14:textId="1D3B5CC2" w:rsidR="002A3830" w:rsidRPr="00592BFD" w:rsidRDefault="002A3830" w:rsidP="00156EA5">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b. </w:t>
      </w:r>
      <w:r w:rsidR="00775CF0">
        <w:rPr>
          <w:rFonts w:ascii="Open Sans" w:hAnsi="Open Sans" w:cs="Open Sans"/>
          <w:i w:val="0"/>
          <w:sz w:val="20"/>
          <w:szCs w:val="20"/>
          <w:lang w:val="fr-FR"/>
        </w:rPr>
        <w:t>Objectifs spécifiques</w:t>
      </w:r>
      <w:r w:rsidR="0007297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 </w:t>
      </w:r>
    </w:p>
    <w:p w14:paraId="5AB4B822" w14:textId="37C2C28C" w:rsidR="002A3830" w:rsidRPr="00592BFD" w:rsidRDefault="002A3830" w:rsidP="00156EA5">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c. </w:t>
      </w:r>
      <w:r w:rsidR="004D5312" w:rsidRPr="00592BFD">
        <w:rPr>
          <w:rFonts w:ascii="Open Sans" w:hAnsi="Open Sans" w:cs="Open Sans"/>
          <w:i w:val="0"/>
          <w:sz w:val="20"/>
          <w:szCs w:val="20"/>
          <w:lang w:val="fr-FR"/>
        </w:rPr>
        <w:t>Résultats escomptés</w:t>
      </w:r>
      <w:r w:rsidR="00072970" w:rsidRPr="00592BFD">
        <w:rPr>
          <w:rFonts w:ascii="Open Sans" w:hAnsi="Open Sans" w:cs="Open Sans"/>
          <w:i w:val="0"/>
          <w:color w:val="auto"/>
          <w:sz w:val="20"/>
          <w:szCs w:val="20"/>
          <w:lang w:val="fr-FR"/>
        </w:rPr>
        <w:t>.</w:t>
      </w:r>
    </w:p>
    <w:p w14:paraId="5D792C0B" w14:textId="77777777" w:rsidR="00156EA5" w:rsidRPr="00592BFD" w:rsidRDefault="00156EA5" w:rsidP="00156EA5">
      <w:pPr>
        <w:pStyle w:val="Directions"/>
        <w:jc w:val="both"/>
        <w:rPr>
          <w:rFonts w:ascii="Open Sans" w:hAnsi="Open Sans" w:cs="Open Sans"/>
          <w:b/>
          <w:i w:val="0"/>
          <w:color w:val="auto"/>
          <w:sz w:val="20"/>
          <w:szCs w:val="18"/>
          <w:lang w:val="fr-FR"/>
        </w:rPr>
      </w:pPr>
    </w:p>
    <w:p w14:paraId="3A08E014" w14:textId="4A30BAE7" w:rsidR="002A3830" w:rsidRPr="00592BFD" w:rsidRDefault="004D5312"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ME et bénéficiaires ciblés</w:t>
      </w:r>
      <w:r w:rsidR="002A3830" w:rsidRPr="00592BFD">
        <w:rPr>
          <w:rFonts w:ascii="Montserrat SemiBold" w:hAnsi="Montserrat SemiBold" w:cs="Open Sans"/>
          <w:bCs/>
          <w:i w:val="0"/>
          <w:color w:val="002060"/>
          <w:szCs w:val="20"/>
          <w:lang w:val="fr-FR"/>
        </w:rPr>
        <w:t xml:space="preserve"> </w:t>
      </w:r>
    </w:p>
    <w:p w14:paraId="42065F3F" w14:textId="77777777" w:rsidR="00156EA5" w:rsidRPr="00592BFD" w:rsidRDefault="00156EA5" w:rsidP="00156EA5">
      <w:pPr>
        <w:pStyle w:val="Directions"/>
        <w:jc w:val="both"/>
        <w:rPr>
          <w:rFonts w:ascii="Open Sans" w:hAnsi="Open Sans" w:cs="Open Sans"/>
          <w:b/>
          <w:i w:val="0"/>
          <w:color w:val="auto"/>
          <w:sz w:val="20"/>
          <w:szCs w:val="18"/>
          <w:lang w:val="fr-FR"/>
        </w:rPr>
      </w:pPr>
    </w:p>
    <w:p w14:paraId="018942C6" w14:textId="596524E0" w:rsidR="002A3830" w:rsidRPr="00592BFD" w:rsidRDefault="002A3830" w:rsidP="00156EA5">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18"/>
          <w:lang w:val="fr-FR"/>
        </w:rPr>
        <w:t xml:space="preserve">a. </w:t>
      </w:r>
      <w:r w:rsidR="004D5312" w:rsidRPr="00592BFD">
        <w:rPr>
          <w:rFonts w:ascii="Open Sans" w:hAnsi="Open Sans" w:cs="Open Sans"/>
          <w:i w:val="0"/>
          <w:color w:val="auto"/>
          <w:sz w:val="20"/>
          <w:szCs w:val="20"/>
          <w:lang w:val="fr-FR"/>
        </w:rPr>
        <w:t>Nombre de ME et de bénéficiaires impliqué·e·s, et zone d</w:t>
      </w:r>
      <w:r w:rsidR="00317D20" w:rsidRPr="00592BFD">
        <w:rPr>
          <w:rFonts w:ascii="Open Sans" w:hAnsi="Open Sans" w:cs="Open Sans"/>
          <w:i w:val="0"/>
          <w:color w:val="auto"/>
          <w:sz w:val="20"/>
          <w:szCs w:val="20"/>
          <w:lang w:val="fr-FR"/>
        </w:rPr>
        <w:t>’</w:t>
      </w:r>
      <w:r w:rsidR="004D5312" w:rsidRPr="00592BFD">
        <w:rPr>
          <w:rFonts w:ascii="Open Sans" w:hAnsi="Open Sans" w:cs="Open Sans"/>
          <w:i w:val="0"/>
          <w:color w:val="auto"/>
          <w:sz w:val="20"/>
          <w:szCs w:val="20"/>
          <w:lang w:val="fr-FR"/>
        </w:rPr>
        <w:t>intervention</w:t>
      </w:r>
      <w:r w:rsidR="0007297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 </w:t>
      </w:r>
    </w:p>
    <w:p w14:paraId="09D361CD" w14:textId="743152ED" w:rsidR="002A3830" w:rsidRPr="00592BFD" w:rsidRDefault="002A3830" w:rsidP="00156EA5">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b. </w:t>
      </w:r>
      <w:r w:rsidR="004D5312" w:rsidRPr="00592BFD">
        <w:rPr>
          <w:rFonts w:ascii="Open Sans" w:hAnsi="Open Sans" w:cs="Open Sans"/>
          <w:i w:val="0"/>
          <w:sz w:val="20"/>
          <w:szCs w:val="20"/>
          <w:lang w:val="fr-FR"/>
        </w:rPr>
        <w:t>Critères de ciblage</w:t>
      </w:r>
      <w:r w:rsidR="00072970" w:rsidRPr="00592BFD">
        <w:rPr>
          <w:rFonts w:ascii="Open Sans" w:hAnsi="Open Sans" w:cs="Open Sans"/>
          <w:i w:val="0"/>
          <w:color w:val="auto"/>
          <w:sz w:val="20"/>
          <w:szCs w:val="20"/>
          <w:lang w:val="fr-FR"/>
        </w:rPr>
        <w:t>.</w:t>
      </w:r>
    </w:p>
    <w:p w14:paraId="0D5BADF9" w14:textId="3F1A90DE" w:rsidR="002A3830" w:rsidRPr="00592BFD" w:rsidRDefault="002A3830" w:rsidP="00156EA5">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c. </w:t>
      </w:r>
      <w:r w:rsidR="004D5312" w:rsidRPr="00592BFD">
        <w:rPr>
          <w:rFonts w:ascii="Open Sans" w:hAnsi="Open Sans" w:cs="Open Sans"/>
          <w:i w:val="0"/>
          <w:sz w:val="20"/>
          <w:szCs w:val="20"/>
          <w:lang w:val="fr-FR"/>
        </w:rPr>
        <w:t>Analyse de la situation des ME et des bénéficiaires par rapport à l</w:t>
      </w:r>
      <w:r w:rsidR="00317D20" w:rsidRPr="00592BFD">
        <w:rPr>
          <w:rFonts w:ascii="Open Sans" w:hAnsi="Open Sans" w:cs="Open Sans"/>
          <w:i w:val="0"/>
          <w:sz w:val="20"/>
          <w:szCs w:val="20"/>
          <w:lang w:val="fr-FR"/>
        </w:rPr>
        <w:t>’</w:t>
      </w:r>
      <w:r w:rsidR="004D5312" w:rsidRPr="00592BFD">
        <w:rPr>
          <w:rFonts w:ascii="Open Sans" w:hAnsi="Open Sans" w:cs="Open Sans"/>
          <w:i w:val="0"/>
          <w:sz w:val="20"/>
          <w:szCs w:val="20"/>
          <w:lang w:val="fr-FR"/>
        </w:rPr>
        <w:t>intervention propos</w:t>
      </w:r>
      <w:r w:rsidR="00EB26EB" w:rsidRPr="00592BFD">
        <w:rPr>
          <w:rFonts w:ascii="Open Sans" w:hAnsi="Open Sans" w:cs="Open Sans"/>
          <w:i w:val="0"/>
          <w:sz w:val="20"/>
          <w:szCs w:val="20"/>
          <w:lang w:val="fr-FR"/>
        </w:rPr>
        <w:t>ée</w:t>
      </w:r>
      <w:r w:rsidR="004D5312" w:rsidRPr="00592BFD">
        <w:rPr>
          <w:rFonts w:ascii="Open Sans" w:hAnsi="Open Sans" w:cs="Open Sans"/>
          <w:i w:val="0"/>
          <w:sz w:val="20"/>
          <w:szCs w:val="20"/>
          <w:lang w:val="fr-FR"/>
        </w:rPr>
        <w:t>.</w:t>
      </w:r>
    </w:p>
    <w:p w14:paraId="14234B31" w14:textId="77777777" w:rsidR="00ED7F42" w:rsidRPr="00592BFD" w:rsidRDefault="00ED7F42" w:rsidP="00ED7F42">
      <w:pPr>
        <w:pStyle w:val="Directions"/>
        <w:ind w:left="0"/>
        <w:jc w:val="both"/>
        <w:rPr>
          <w:rFonts w:ascii="Open Sans" w:hAnsi="Open Sans" w:cs="Open Sans"/>
          <w:i w:val="0"/>
          <w:color w:val="auto"/>
          <w:sz w:val="20"/>
          <w:szCs w:val="18"/>
          <w:lang w:val="fr-FR"/>
        </w:rPr>
      </w:pPr>
    </w:p>
    <w:p w14:paraId="112DE6CA" w14:textId="64B5CE25" w:rsidR="002A3830" w:rsidRPr="00592BFD" w:rsidRDefault="004D5312" w:rsidP="00072970">
      <w:pPr>
        <w:pStyle w:val="Directions"/>
        <w:numPr>
          <w:ilvl w:val="1"/>
          <w:numId w:val="1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Mécanisme de transfert monétaire en espèce ou aide en nature choisi pour soutenir les ME (le cas échéant)</w:t>
      </w:r>
    </w:p>
    <w:p w14:paraId="17E4C9A6" w14:textId="77777777" w:rsidR="00ED7F42" w:rsidRPr="00592BFD" w:rsidRDefault="00ED7F42" w:rsidP="00ED7F42">
      <w:pPr>
        <w:pStyle w:val="Directions"/>
        <w:jc w:val="both"/>
        <w:rPr>
          <w:rFonts w:ascii="Open Sans" w:hAnsi="Open Sans" w:cs="Open Sans"/>
          <w:b/>
          <w:i w:val="0"/>
          <w:color w:val="auto"/>
          <w:sz w:val="20"/>
          <w:szCs w:val="18"/>
          <w:lang w:val="fr-FR"/>
        </w:rPr>
      </w:pPr>
    </w:p>
    <w:p w14:paraId="09E9BB60" w14:textId="77777777" w:rsidR="00B71ED0" w:rsidRPr="00592BFD" w:rsidRDefault="002A3830" w:rsidP="00B71ED0">
      <w:pPr>
        <w:pStyle w:val="Directions"/>
        <w:ind w:left="426"/>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 xml:space="preserve">a. </w:t>
      </w:r>
      <w:r w:rsidR="00B71ED0" w:rsidRPr="00592BFD">
        <w:rPr>
          <w:rFonts w:ascii="Open Sans" w:hAnsi="Open Sans" w:cs="Open Sans"/>
          <w:i w:val="0"/>
          <w:color w:val="auto"/>
          <w:sz w:val="20"/>
          <w:szCs w:val="18"/>
          <w:lang w:val="fr-FR"/>
        </w:rPr>
        <w:t xml:space="preserve">Justification de la modalité choisie. </w:t>
      </w:r>
    </w:p>
    <w:p w14:paraId="66C5FCBB" w14:textId="77777777" w:rsidR="00B71ED0" w:rsidRPr="00592BFD" w:rsidRDefault="00B71ED0" w:rsidP="00B71ED0">
      <w:pPr>
        <w:pStyle w:val="Directions"/>
        <w:ind w:left="426"/>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b. Type de mécanismes de transfert (agent et mode de distribution), le cas échéant.</w:t>
      </w:r>
    </w:p>
    <w:p w14:paraId="3F5D76EF" w14:textId="6FC6A11C" w:rsidR="002A3830" w:rsidRPr="00592BFD" w:rsidRDefault="00B71ED0" w:rsidP="00B71ED0">
      <w:pPr>
        <w:pStyle w:val="Directions"/>
        <w:ind w:left="426"/>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c. Régularité des paiements et valeur des transferts monétaires en espèce, le cas échéant.</w:t>
      </w:r>
    </w:p>
    <w:p w14:paraId="6D87F120" w14:textId="77777777" w:rsidR="00ED7F42" w:rsidRPr="00592BFD" w:rsidRDefault="00ED7F42" w:rsidP="00ED7F42">
      <w:pPr>
        <w:pStyle w:val="Directions"/>
        <w:ind w:left="0"/>
        <w:jc w:val="both"/>
        <w:rPr>
          <w:rFonts w:ascii="Open Sans" w:hAnsi="Open Sans" w:cs="Open Sans"/>
          <w:b/>
          <w:i w:val="0"/>
          <w:color w:val="auto"/>
          <w:sz w:val="20"/>
          <w:szCs w:val="18"/>
          <w:lang w:val="fr-FR"/>
        </w:rPr>
      </w:pPr>
    </w:p>
    <w:p w14:paraId="7FA877CD" w14:textId="7A8D72EF" w:rsidR="002A3830" w:rsidRPr="00592BFD" w:rsidRDefault="00ED7F42" w:rsidP="00ED7F42">
      <w:pPr>
        <w:pStyle w:val="Directions"/>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 xml:space="preserve">3.4 </w:t>
      </w:r>
      <w:r w:rsidR="00B71ED0" w:rsidRPr="00592BFD">
        <w:rPr>
          <w:rFonts w:ascii="Montserrat SemiBold" w:hAnsi="Montserrat SemiBold"/>
          <w:i w:val="0"/>
          <w:color w:val="002060"/>
          <w:lang w:val="fr-FR"/>
        </w:rPr>
        <w:t>Conclusions de l</w:t>
      </w:r>
      <w:r w:rsidR="00317D20" w:rsidRPr="00592BFD">
        <w:rPr>
          <w:rFonts w:ascii="Montserrat SemiBold" w:hAnsi="Montserrat SemiBold"/>
          <w:i w:val="0"/>
          <w:color w:val="002060"/>
          <w:lang w:val="fr-FR"/>
        </w:rPr>
        <w:t>’</w:t>
      </w:r>
      <w:r w:rsidR="00B71ED0" w:rsidRPr="00592BFD">
        <w:rPr>
          <w:rFonts w:ascii="Montserrat SemiBold" w:hAnsi="Montserrat SemiBold"/>
          <w:i w:val="0"/>
          <w:color w:val="002060"/>
          <w:lang w:val="fr-FR"/>
        </w:rPr>
        <w:t>analyse des risques</w:t>
      </w:r>
      <w:r w:rsidR="002A3830" w:rsidRPr="00592BFD">
        <w:rPr>
          <w:rFonts w:ascii="Montserrat SemiBold" w:hAnsi="Montserrat SemiBold" w:cs="Open Sans"/>
          <w:bCs/>
          <w:i w:val="0"/>
          <w:color w:val="002060"/>
          <w:szCs w:val="20"/>
          <w:lang w:val="fr-FR"/>
        </w:rPr>
        <w:t xml:space="preserve"> </w:t>
      </w:r>
    </w:p>
    <w:p w14:paraId="36A45F91" w14:textId="77777777" w:rsidR="00ED7F42" w:rsidRPr="00592BFD" w:rsidRDefault="00ED7F42" w:rsidP="00ED7F42">
      <w:pPr>
        <w:pStyle w:val="Directions"/>
        <w:ind w:left="0"/>
        <w:jc w:val="both"/>
        <w:rPr>
          <w:rFonts w:ascii="Open Sans" w:hAnsi="Open Sans" w:cs="Open Sans"/>
          <w:b/>
          <w:i w:val="0"/>
          <w:color w:val="auto"/>
          <w:sz w:val="20"/>
          <w:szCs w:val="18"/>
          <w:lang w:val="fr-FR"/>
        </w:rPr>
      </w:pPr>
    </w:p>
    <w:p w14:paraId="7D08F086" w14:textId="1CAE958C" w:rsidR="002A3830" w:rsidRPr="00592BFD" w:rsidRDefault="00B71ED0" w:rsidP="00ED7F42">
      <w:pPr>
        <w:pStyle w:val="Directions"/>
        <w:jc w:val="both"/>
        <w:rPr>
          <w:rFonts w:ascii="Open Sans" w:hAnsi="Open Sans" w:cs="Open Sans"/>
          <w:i w:val="0"/>
          <w:color w:val="auto"/>
          <w:sz w:val="20"/>
          <w:szCs w:val="20"/>
          <w:lang w:val="fr-FR"/>
        </w:rPr>
      </w:pPr>
      <w:r w:rsidRPr="00592BFD">
        <w:rPr>
          <w:rFonts w:ascii="Open Sans" w:hAnsi="Open Sans" w:cs="Open Sans"/>
          <w:i w:val="0"/>
          <w:sz w:val="20"/>
          <w:szCs w:val="20"/>
          <w:lang w:val="fr-FR"/>
        </w:rPr>
        <w:t>Décrire le résultat de l</w:t>
      </w:r>
      <w:r w:rsidR="00317D20" w:rsidRPr="00592BFD">
        <w:rPr>
          <w:rFonts w:ascii="Open Sans" w:hAnsi="Open Sans" w:cs="Open Sans"/>
          <w:i w:val="0"/>
          <w:sz w:val="20"/>
          <w:szCs w:val="20"/>
          <w:lang w:val="fr-FR"/>
        </w:rPr>
        <w:t>’</w:t>
      </w:r>
      <w:r w:rsidRPr="00592BFD">
        <w:rPr>
          <w:rFonts w:ascii="Open Sans" w:hAnsi="Open Sans" w:cs="Open Sans"/>
          <w:i w:val="0"/>
          <w:sz w:val="20"/>
          <w:szCs w:val="20"/>
          <w:lang w:val="fr-FR"/>
        </w:rPr>
        <w:t>analyse des risques à inclure dans l</w:t>
      </w:r>
      <w:r w:rsidR="00317D20" w:rsidRPr="00592BFD">
        <w:rPr>
          <w:rFonts w:ascii="Open Sans" w:hAnsi="Open Sans" w:cs="Open Sans"/>
          <w:i w:val="0"/>
          <w:sz w:val="20"/>
          <w:szCs w:val="20"/>
          <w:lang w:val="fr-FR"/>
        </w:rPr>
        <w:t>’</w:t>
      </w:r>
      <w:r w:rsidRPr="00592BFD">
        <w:rPr>
          <w:rFonts w:ascii="Open Sans" w:hAnsi="Open Sans" w:cs="Open Sans"/>
          <w:i w:val="0"/>
          <w:sz w:val="20"/>
          <w:szCs w:val="20"/>
          <w:lang w:val="fr-FR"/>
        </w:rPr>
        <w:t>annexe </w:t>
      </w:r>
      <w:r w:rsidR="00ED7F42" w:rsidRPr="00592BFD">
        <w:rPr>
          <w:rFonts w:ascii="Open Sans" w:hAnsi="Open Sans" w:cs="Open Sans"/>
          <w:i w:val="0"/>
          <w:color w:val="auto"/>
          <w:sz w:val="20"/>
          <w:szCs w:val="20"/>
          <w:lang w:val="fr-FR"/>
        </w:rPr>
        <w:t>:</w:t>
      </w:r>
    </w:p>
    <w:p w14:paraId="1C7C60A5" w14:textId="77777777" w:rsidR="00ED7F42" w:rsidRPr="00592BFD" w:rsidRDefault="00ED7F42" w:rsidP="00ED7F42">
      <w:pPr>
        <w:pStyle w:val="Directions"/>
        <w:jc w:val="both"/>
        <w:rPr>
          <w:rFonts w:ascii="Open Sans" w:hAnsi="Open Sans" w:cs="Open Sans"/>
          <w:i w:val="0"/>
          <w:color w:val="auto"/>
          <w:sz w:val="20"/>
          <w:szCs w:val="18"/>
          <w:lang w:val="fr-FR"/>
        </w:rPr>
      </w:pPr>
    </w:p>
    <w:p w14:paraId="5B004B06" w14:textId="55EEBF3F" w:rsidR="002A3830" w:rsidRPr="00592BFD" w:rsidRDefault="002A3830" w:rsidP="00ED7F42">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a. </w:t>
      </w:r>
      <w:r w:rsidR="00B71ED0" w:rsidRPr="00592BFD">
        <w:rPr>
          <w:rFonts w:ascii="Open Sans" w:hAnsi="Open Sans" w:cs="Open Sans"/>
          <w:i w:val="0"/>
          <w:sz w:val="20"/>
          <w:szCs w:val="20"/>
          <w:lang w:val="fr-FR"/>
        </w:rPr>
        <w:t>Principaux risques identifiés</w:t>
      </w:r>
      <w:r w:rsidR="00072970" w:rsidRPr="00592BFD">
        <w:rPr>
          <w:rFonts w:ascii="Open Sans" w:hAnsi="Open Sans" w:cs="Open Sans"/>
          <w:i w:val="0"/>
          <w:color w:val="auto"/>
          <w:sz w:val="20"/>
          <w:szCs w:val="20"/>
          <w:lang w:val="fr-FR"/>
        </w:rPr>
        <w:t>.</w:t>
      </w:r>
    </w:p>
    <w:p w14:paraId="354B193F" w14:textId="0B157E38" w:rsidR="002A3830" w:rsidRPr="00592BFD" w:rsidRDefault="002A3830" w:rsidP="00ED7F42">
      <w:pPr>
        <w:pStyle w:val="Directions"/>
        <w:ind w:left="426"/>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 xml:space="preserve">b. </w:t>
      </w:r>
      <w:r w:rsidR="00B71ED0" w:rsidRPr="00592BFD">
        <w:rPr>
          <w:rFonts w:ascii="Open Sans" w:hAnsi="Open Sans" w:cs="Open Sans"/>
          <w:i w:val="0"/>
          <w:color w:val="auto"/>
          <w:sz w:val="20"/>
          <w:szCs w:val="18"/>
          <w:lang w:val="fr-FR"/>
        </w:rPr>
        <w:t>Mesures d</w:t>
      </w:r>
      <w:r w:rsidR="00317D20" w:rsidRPr="00592BFD">
        <w:rPr>
          <w:rFonts w:ascii="Open Sans" w:hAnsi="Open Sans" w:cs="Open Sans"/>
          <w:i w:val="0"/>
          <w:color w:val="auto"/>
          <w:sz w:val="20"/>
          <w:szCs w:val="18"/>
          <w:lang w:val="fr-FR"/>
        </w:rPr>
        <w:t>’</w:t>
      </w:r>
      <w:r w:rsidR="00B71ED0" w:rsidRPr="00592BFD">
        <w:rPr>
          <w:rFonts w:ascii="Open Sans" w:hAnsi="Open Sans" w:cs="Open Sans"/>
          <w:i w:val="0"/>
          <w:color w:val="auto"/>
          <w:sz w:val="20"/>
          <w:szCs w:val="18"/>
          <w:lang w:val="fr-FR"/>
        </w:rPr>
        <w:t>atténuation</w:t>
      </w:r>
      <w:r w:rsidR="00072970" w:rsidRPr="00592BFD">
        <w:rPr>
          <w:rFonts w:ascii="Open Sans" w:hAnsi="Open Sans" w:cs="Open Sans"/>
          <w:i w:val="0"/>
          <w:color w:val="auto"/>
          <w:sz w:val="20"/>
          <w:szCs w:val="18"/>
          <w:lang w:val="fr-FR"/>
        </w:rPr>
        <w:t>.</w:t>
      </w:r>
    </w:p>
    <w:p w14:paraId="683B80E6" w14:textId="77777777" w:rsidR="00ED7F42" w:rsidRPr="00592BFD" w:rsidRDefault="00ED7F42" w:rsidP="00ED7F42">
      <w:pPr>
        <w:pStyle w:val="Directions"/>
        <w:jc w:val="both"/>
        <w:rPr>
          <w:rFonts w:ascii="Open Sans" w:hAnsi="Open Sans" w:cs="Open Sans"/>
          <w:b/>
          <w:i w:val="0"/>
          <w:color w:val="auto"/>
          <w:sz w:val="20"/>
          <w:szCs w:val="18"/>
          <w:lang w:val="fr-FR"/>
        </w:rPr>
      </w:pPr>
    </w:p>
    <w:p w14:paraId="1D14473A" w14:textId="4DB734C4" w:rsidR="002A3830" w:rsidRPr="00592BFD" w:rsidRDefault="00ED7F42" w:rsidP="00ED7F42">
      <w:pPr>
        <w:pStyle w:val="Directions"/>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3.5</w:t>
      </w:r>
      <w:r w:rsidR="002A3830" w:rsidRPr="00592BFD">
        <w:rPr>
          <w:rFonts w:ascii="Montserrat SemiBold" w:hAnsi="Montserrat SemiBold" w:cs="Open Sans"/>
          <w:bCs/>
          <w:i w:val="0"/>
          <w:color w:val="002060"/>
          <w:szCs w:val="20"/>
          <w:lang w:val="fr-FR"/>
        </w:rPr>
        <w:t xml:space="preserve"> </w:t>
      </w:r>
      <w:r w:rsidR="002C3508" w:rsidRPr="00592BFD">
        <w:rPr>
          <w:rFonts w:ascii="Montserrat SemiBold" w:hAnsi="Montserrat SemiBold" w:cs="Open Sans"/>
          <w:bCs/>
          <w:i w:val="0"/>
          <w:color w:val="002060"/>
          <w:szCs w:val="20"/>
          <w:lang w:val="fr-FR"/>
        </w:rPr>
        <w:t>Plan de distribution, le cas échéant</w:t>
      </w:r>
    </w:p>
    <w:p w14:paraId="10A85075" w14:textId="77777777" w:rsidR="00ED7F42" w:rsidRPr="00592BFD" w:rsidRDefault="00ED7F42" w:rsidP="00ED7F42">
      <w:pPr>
        <w:pStyle w:val="Directions"/>
        <w:jc w:val="both"/>
        <w:rPr>
          <w:rFonts w:ascii="Open Sans" w:hAnsi="Open Sans" w:cs="Open Sans"/>
          <w:b/>
          <w:i w:val="0"/>
          <w:color w:val="auto"/>
          <w:sz w:val="20"/>
          <w:szCs w:val="18"/>
          <w:lang w:val="fr-FR"/>
        </w:rPr>
      </w:pPr>
    </w:p>
    <w:p w14:paraId="011016EC" w14:textId="26C3D75C" w:rsidR="002C3508" w:rsidRPr="00592BFD" w:rsidRDefault="002C3508" w:rsidP="00ED7F42">
      <w:pPr>
        <w:pStyle w:val="Directions"/>
        <w:jc w:val="both"/>
        <w:rPr>
          <w:rFonts w:ascii="Open Sans" w:hAnsi="Open Sans" w:cs="Open Sans"/>
          <w:i w:val="0"/>
          <w:color w:val="auto"/>
          <w:sz w:val="20"/>
          <w:szCs w:val="20"/>
          <w:lang w:val="fr-FR"/>
        </w:rPr>
      </w:pPr>
      <w:r w:rsidRPr="00592BFD">
        <w:rPr>
          <w:rFonts w:ascii="Open Sans" w:hAnsi="Open Sans" w:cs="Open Sans"/>
          <w:i w:val="0"/>
          <w:sz w:val="20"/>
          <w:szCs w:val="20"/>
          <w:lang w:val="fr-FR"/>
        </w:rPr>
        <w:t>Créer un diagramme de Gantt/plan de travail détaillé en proposant un calendrier pour les différentes activités, à inclure dans l</w:t>
      </w:r>
      <w:r w:rsidR="00317D20" w:rsidRPr="00592BFD">
        <w:rPr>
          <w:rFonts w:ascii="Open Sans" w:hAnsi="Open Sans" w:cs="Open Sans"/>
          <w:i w:val="0"/>
          <w:sz w:val="20"/>
          <w:szCs w:val="20"/>
          <w:lang w:val="fr-FR"/>
        </w:rPr>
        <w:t>’</w:t>
      </w:r>
      <w:r w:rsidRPr="00592BFD">
        <w:rPr>
          <w:rFonts w:ascii="Open Sans" w:hAnsi="Open Sans" w:cs="Open Sans"/>
          <w:i w:val="0"/>
          <w:sz w:val="20"/>
          <w:szCs w:val="20"/>
          <w:lang w:val="fr-FR"/>
        </w:rPr>
        <w:t>annexe</w:t>
      </w:r>
      <w:r w:rsidRPr="00592BFD">
        <w:rPr>
          <w:rFonts w:ascii="Open Sans" w:hAnsi="Open Sans" w:cs="Open Sans"/>
          <w:i w:val="0"/>
          <w:color w:val="auto"/>
          <w:sz w:val="20"/>
          <w:szCs w:val="20"/>
          <w:lang w:val="fr-FR"/>
        </w:rPr>
        <w:t>.</w:t>
      </w:r>
    </w:p>
    <w:p w14:paraId="2EC9C1EC" w14:textId="77777777" w:rsidR="00ED7F42" w:rsidRPr="00592BFD" w:rsidRDefault="00ED7F42" w:rsidP="00ED7F42">
      <w:pPr>
        <w:pStyle w:val="Directions"/>
        <w:jc w:val="both"/>
        <w:rPr>
          <w:rFonts w:ascii="Open Sans" w:hAnsi="Open Sans" w:cs="Open Sans"/>
          <w:b/>
          <w:i w:val="0"/>
          <w:color w:val="auto"/>
          <w:sz w:val="20"/>
          <w:szCs w:val="18"/>
          <w:lang w:val="fr-FR"/>
        </w:rPr>
      </w:pPr>
    </w:p>
    <w:p w14:paraId="6754C5AA" w14:textId="15B6B076" w:rsidR="002A3830" w:rsidRPr="00592BFD" w:rsidRDefault="00ED7F42" w:rsidP="00ED7F42">
      <w:pPr>
        <w:pStyle w:val="Directions"/>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3.6</w:t>
      </w:r>
      <w:r w:rsidR="002A3830" w:rsidRPr="00592BFD">
        <w:rPr>
          <w:rFonts w:ascii="Montserrat SemiBold" w:hAnsi="Montserrat SemiBold" w:cs="Open Sans"/>
          <w:bCs/>
          <w:i w:val="0"/>
          <w:color w:val="002060"/>
          <w:szCs w:val="20"/>
          <w:lang w:val="fr-FR"/>
        </w:rPr>
        <w:t xml:space="preserve"> </w:t>
      </w:r>
      <w:r w:rsidR="002C3508" w:rsidRPr="00592BFD">
        <w:rPr>
          <w:rFonts w:ascii="Montserrat SemiBold" w:hAnsi="Montserrat SemiBold"/>
          <w:i w:val="0"/>
          <w:color w:val="002060"/>
          <w:lang w:val="fr-FR"/>
        </w:rPr>
        <w:t>Redevabilité envers les bénéficiaires/parties prenantes</w:t>
      </w:r>
      <w:r w:rsidR="002A3830" w:rsidRPr="00592BFD">
        <w:rPr>
          <w:rFonts w:ascii="Montserrat SemiBold" w:hAnsi="Montserrat SemiBold" w:cs="Open Sans"/>
          <w:bCs/>
          <w:i w:val="0"/>
          <w:color w:val="002060"/>
          <w:szCs w:val="20"/>
          <w:lang w:val="fr-FR"/>
        </w:rPr>
        <w:t xml:space="preserve"> </w:t>
      </w:r>
    </w:p>
    <w:p w14:paraId="513DCE04" w14:textId="77777777" w:rsidR="00ED7F42" w:rsidRPr="00592BFD" w:rsidRDefault="00ED7F42" w:rsidP="00ED7F42">
      <w:pPr>
        <w:pStyle w:val="Directions"/>
        <w:jc w:val="both"/>
        <w:rPr>
          <w:sz w:val="20"/>
          <w:szCs w:val="20"/>
          <w:lang w:val="fr-FR"/>
        </w:rPr>
      </w:pPr>
    </w:p>
    <w:p w14:paraId="3A2FF7EE" w14:textId="1DE7AC0D" w:rsidR="002A3830" w:rsidRPr="00592BFD" w:rsidRDefault="002C3508" w:rsidP="00ED7F42">
      <w:pPr>
        <w:pStyle w:val="Directions"/>
        <w:jc w:val="both"/>
        <w:rPr>
          <w:rFonts w:ascii="Open Sans" w:hAnsi="Open Sans" w:cs="Open Sans"/>
          <w:i w:val="0"/>
          <w:color w:val="auto"/>
          <w:sz w:val="20"/>
          <w:szCs w:val="20"/>
          <w:lang w:val="fr-FR"/>
        </w:rPr>
      </w:pPr>
      <w:r w:rsidRPr="00592BFD">
        <w:rPr>
          <w:rFonts w:ascii="Open Sans" w:hAnsi="Open Sans" w:cs="Open Sans"/>
          <w:i w:val="0"/>
          <w:sz w:val="20"/>
          <w:szCs w:val="20"/>
          <w:lang w:val="fr-FR"/>
        </w:rPr>
        <w:t>Décrire le système de redevabilité envers les bénéficiaires prévu·e·s</w:t>
      </w:r>
      <w:r w:rsidR="00072970" w:rsidRPr="00592BFD">
        <w:rPr>
          <w:rFonts w:ascii="Open Sans" w:hAnsi="Open Sans" w:cs="Open Sans"/>
          <w:i w:val="0"/>
          <w:color w:val="auto"/>
          <w:sz w:val="20"/>
          <w:szCs w:val="20"/>
          <w:lang w:val="fr-FR"/>
        </w:rPr>
        <w:t>.</w:t>
      </w:r>
    </w:p>
    <w:p w14:paraId="01234A60" w14:textId="77777777" w:rsidR="00ED7F42" w:rsidRPr="00592BFD" w:rsidRDefault="00ED7F42" w:rsidP="00ED7F42">
      <w:pPr>
        <w:pStyle w:val="Directions"/>
        <w:jc w:val="both"/>
        <w:rPr>
          <w:rFonts w:ascii="Open Sans" w:hAnsi="Open Sans" w:cs="Open Sans"/>
          <w:i w:val="0"/>
          <w:color w:val="auto"/>
          <w:sz w:val="20"/>
          <w:szCs w:val="20"/>
          <w:lang w:val="fr-FR"/>
        </w:rPr>
      </w:pPr>
    </w:p>
    <w:p w14:paraId="5D4731E3" w14:textId="0809D8B4" w:rsidR="002A3830" w:rsidRPr="00592BFD" w:rsidRDefault="002A3830" w:rsidP="00ED7F42">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a. </w:t>
      </w:r>
      <w:r w:rsidR="002C3508" w:rsidRPr="00592BFD">
        <w:rPr>
          <w:rFonts w:ascii="Open Sans" w:hAnsi="Open Sans" w:cs="Open Sans"/>
          <w:i w:val="0"/>
          <w:sz w:val="20"/>
          <w:szCs w:val="20"/>
          <w:lang w:val="fr-FR"/>
        </w:rPr>
        <w:t>Communication avec les bénéficiaires/parties prenantes</w:t>
      </w:r>
      <w:r w:rsidR="0007297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 </w:t>
      </w:r>
    </w:p>
    <w:p w14:paraId="0F51B5CC" w14:textId="5463F9CF" w:rsidR="002A3830" w:rsidRPr="00592BFD" w:rsidRDefault="002A3830" w:rsidP="00ED7F42">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b. </w:t>
      </w:r>
      <w:r w:rsidR="002C3508" w:rsidRPr="00592BFD">
        <w:rPr>
          <w:rFonts w:ascii="Open Sans" w:hAnsi="Open Sans" w:cs="Open Sans"/>
          <w:i w:val="0"/>
          <w:sz w:val="20"/>
          <w:szCs w:val="20"/>
          <w:lang w:val="fr-FR"/>
        </w:rPr>
        <w:t>Système de réponse et de retour de l</w:t>
      </w:r>
      <w:r w:rsidR="00317D20" w:rsidRPr="00592BFD">
        <w:rPr>
          <w:rFonts w:ascii="Open Sans" w:hAnsi="Open Sans" w:cs="Open Sans"/>
          <w:i w:val="0"/>
          <w:sz w:val="20"/>
          <w:szCs w:val="20"/>
          <w:lang w:val="fr-FR"/>
        </w:rPr>
        <w:t>’</w:t>
      </w:r>
      <w:r w:rsidR="002C3508" w:rsidRPr="00592BFD">
        <w:rPr>
          <w:rFonts w:ascii="Open Sans" w:hAnsi="Open Sans" w:cs="Open Sans"/>
          <w:i w:val="0"/>
          <w:sz w:val="20"/>
          <w:szCs w:val="20"/>
          <w:lang w:val="fr-FR"/>
        </w:rPr>
        <w:t>information</w:t>
      </w:r>
      <w:r w:rsidR="00072970" w:rsidRPr="00592BFD">
        <w:rPr>
          <w:rFonts w:ascii="Open Sans" w:hAnsi="Open Sans" w:cs="Open Sans"/>
          <w:i w:val="0"/>
          <w:color w:val="auto"/>
          <w:sz w:val="20"/>
          <w:szCs w:val="20"/>
          <w:lang w:val="fr-FR"/>
        </w:rPr>
        <w:t>.</w:t>
      </w:r>
    </w:p>
    <w:p w14:paraId="061161DD" w14:textId="4B4B60F2" w:rsidR="00ED7F42" w:rsidRPr="00592BFD" w:rsidRDefault="00ED7F42" w:rsidP="00ED7F42">
      <w:pPr>
        <w:pStyle w:val="Directions"/>
        <w:ind w:left="426"/>
        <w:jc w:val="both"/>
        <w:rPr>
          <w:rFonts w:ascii="Open Sans" w:hAnsi="Open Sans" w:cs="Open Sans"/>
          <w:i w:val="0"/>
          <w:color w:val="auto"/>
          <w:sz w:val="20"/>
          <w:szCs w:val="18"/>
          <w:lang w:val="fr-FR"/>
        </w:rPr>
      </w:pPr>
    </w:p>
    <w:p w14:paraId="4CB80EE7" w14:textId="614D8A57" w:rsidR="002A3830" w:rsidRPr="00592BFD" w:rsidRDefault="002A3830" w:rsidP="002C2528">
      <w:pPr>
        <w:pStyle w:val="Directions"/>
        <w:numPr>
          <w:ilvl w:val="1"/>
          <w:numId w:val="25"/>
        </w:numPr>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 xml:space="preserve">Services </w:t>
      </w:r>
      <w:r w:rsidR="002C2528" w:rsidRPr="00592BFD">
        <w:rPr>
          <w:rFonts w:ascii="Montserrat SemiBold" w:hAnsi="Montserrat SemiBold" w:cs="Open Sans"/>
          <w:bCs/>
          <w:i w:val="0"/>
          <w:color w:val="002060"/>
          <w:szCs w:val="20"/>
          <w:lang w:val="fr-FR"/>
        </w:rPr>
        <w:t>de soutien</w:t>
      </w:r>
    </w:p>
    <w:p w14:paraId="63E403D2" w14:textId="77777777" w:rsidR="00ED7F42" w:rsidRPr="00592BFD" w:rsidRDefault="00ED7F42" w:rsidP="00ED7F42">
      <w:pPr>
        <w:pStyle w:val="Directions"/>
        <w:jc w:val="both"/>
        <w:rPr>
          <w:rFonts w:ascii="Open Sans" w:hAnsi="Open Sans" w:cs="Open Sans"/>
          <w:b/>
          <w:i w:val="0"/>
          <w:color w:val="auto"/>
          <w:sz w:val="20"/>
          <w:szCs w:val="18"/>
          <w:lang w:val="fr-FR"/>
        </w:rPr>
      </w:pPr>
    </w:p>
    <w:p w14:paraId="6583DDE9" w14:textId="43D32FB0" w:rsidR="002C2528" w:rsidRPr="00592BFD" w:rsidRDefault="002C2528" w:rsidP="00E61505">
      <w:pPr>
        <w:pStyle w:val="Prrafodelista"/>
        <w:keepNext/>
        <w:numPr>
          <w:ilvl w:val="0"/>
          <w:numId w:val="29"/>
        </w:numPr>
        <w:spacing w:after="0" w:line="259" w:lineRule="auto"/>
        <w:ind w:left="426" w:hanging="11"/>
        <w:rPr>
          <w:rFonts w:ascii="Open Sans" w:hAnsi="Open Sans" w:cs="Open Sans"/>
          <w:szCs w:val="20"/>
          <w:lang w:val="fr-FR"/>
        </w:rPr>
      </w:pPr>
      <w:r w:rsidRPr="00592BFD">
        <w:rPr>
          <w:rFonts w:ascii="Open Sans" w:hAnsi="Open Sans" w:cs="Open Sans"/>
          <w:lang w:val="fr-FR"/>
        </w:rPr>
        <w:t>Ressources humaines (création d</w:t>
      </w:r>
      <w:r w:rsidR="00317D20" w:rsidRPr="00592BFD">
        <w:rPr>
          <w:rFonts w:ascii="Open Sans" w:hAnsi="Open Sans" w:cs="Open Sans"/>
          <w:lang w:val="fr-FR"/>
        </w:rPr>
        <w:t>’</w:t>
      </w:r>
      <w:r w:rsidRPr="00592BFD">
        <w:rPr>
          <w:rFonts w:ascii="Open Sans" w:hAnsi="Open Sans" w:cs="Open Sans"/>
          <w:lang w:val="fr-FR"/>
        </w:rPr>
        <w:t>une annexe et d</w:t>
      </w:r>
      <w:r w:rsidR="00317D20" w:rsidRPr="00592BFD">
        <w:rPr>
          <w:rFonts w:ascii="Open Sans" w:hAnsi="Open Sans" w:cs="Open Sans"/>
          <w:lang w:val="fr-FR"/>
        </w:rPr>
        <w:t>’</w:t>
      </w:r>
      <w:r w:rsidRPr="00592BFD">
        <w:rPr>
          <w:rFonts w:ascii="Open Sans" w:hAnsi="Open Sans" w:cs="Open Sans"/>
          <w:lang w:val="fr-FR"/>
        </w:rPr>
        <w:t>un plan détaillé de ressources humaines)</w:t>
      </w:r>
      <w:r w:rsidR="00EB26EB" w:rsidRPr="00592BFD">
        <w:rPr>
          <w:rFonts w:ascii="Open Sans" w:hAnsi="Open Sans" w:cs="Open Sans"/>
          <w:lang w:val="fr-FR"/>
        </w:rPr>
        <w:t xml:space="preserve">. </w:t>
      </w:r>
      <w:r w:rsidRPr="00592BFD">
        <w:rPr>
          <w:rFonts w:ascii="Open Sans" w:hAnsi="Open Sans" w:cs="Open Sans"/>
          <w:szCs w:val="20"/>
          <w:lang w:val="fr-FR"/>
        </w:rPr>
        <w:t>Le personnel nécessaire pour compléter le plan opérationnel - volontaires, personnel de la SN, capacité d</w:t>
      </w:r>
      <w:r w:rsidR="00317D20" w:rsidRPr="00592BFD">
        <w:rPr>
          <w:rFonts w:ascii="Open Sans" w:hAnsi="Open Sans" w:cs="Open Sans"/>
          <w:szCs w:val="20"/>
          <w:lang w:val="fr-FR"/>
        </w:rPr>
        <w:t>’</w:t>
      </w:r>
      <w:r w:rsidRPr="00592BFD">
        <w:rPr>
          <w:rFonts w:ascii="Open Sans" w:hAnsi="Open Sans" w:cs="Open Sans"/>
          <w:szCs w:val="20"/>
          <w:lang w:val="fr-FR"/>
        </w:rPr>
        <w:t>intervention rapide du personnel national/régional, délégué</w:t>
      </w:r>
      <w:r w:rsidR="00EB26EB" w:rsidRPr="00592BFD">
        <w:rPr>
          <w:rFonts w:ascii="Open Sans" w:hAnsi="Open Sans" w:cs="Open Sans"/>
          <w:szCs w:val="20"/>
          <w:lang w:val="fr-FR"/>
        </w:rPr>
        <w:t>·e·</w:t>
      </w:r>
      <w:r w:rsidRPr="00592BFD">
        <w:rPr>
          <w:rFonts w:ascii="Open Sans" w:hAnsi="Open Sans" w:cs="Open Sans"/>
          <w:szCs w:val="20"/>
          <w:lang w:val="fr-FR"/>
        </w:rPr>
        <w:t>s, etc. Déterminer et indiquer les besoins en ressources humaines pour chaque intervention spécifique et inscrire les coûts associés dans le budget opérationnel de soutien.</w:t>
      </w:r>
    </w:p>
    <w:p w14:paraId="29AAABA1" w14:textId="322F960F" w:rsidR="002C2528" w:rsidRPr="00592BFD" w:rsidRDefault="002C2528" w:rsidP="002C2528">
      <w:pPr>
        <w:spacing w:after="0" w:line="259" w:lineRule="auto"/>
        <w:ind w:left="426"/>
        <w:rPr>
          <w:rFonts w:ascii="Open Sans" w:hAnsi="Open Sans" w:cs="Open Sans"/>
          <w:lang w:val="fr-FR"/>
        </w:rPr>
      </w:pPr>
      <w:r w:rsidRPr="00592BFD">
        <w:rPr>
          <w:rFonts w:ascii="Open Sans" w:hAnsi="Open Sans" w:cs="Open Sans"/>
          <w:lang w:val="fr-FR"/>
        </w:rPr>
        <w:t>b. Logistique et chaîne d</w:t>
      </w:r>
      <w:r w:rsidR="00317D20" w:rsidRPr="00592BFD">
        <w:rPr>
          <w:rFonts w:ascii="Open Sans" w:hAnsi="Open Sans" w:cs="Open Sans"/>
          <w:lang w:val="fr-FR"/>
        </w:rPr>
        <w:t>’</w:t>
      </w:r>
      <w:r w:rsidRPr="00592BFD">
        <w:rPr>
          <w:rFonts w:ascii="Open Sans" w:hAnsi="Open Sans" w:cs="Open Sans"/>
          <w:lang w:val="fr-FR"/>
        </w:rPr>
        <w:t>approvisionnement</w:t>
      </w:r>
      <w:r w:rsidR="005865F9" w:rsidRPr="00592BFD">
        <w:rPr>
          <w:rFonts w:ascii="Open Sans" w:hAnsi="Open Sans" w:cs="Open Sans"/>
          <w:lang w:val="fr-FR"/>
        </w:rPr>
        <w:t>.</w:t>
      </w:r>
      <w:r w:rsidRPr="00592BFD">
        <w:rPr>
          <w:rFonts w:ascii="Open Sans" w:hAnsi="Open Sans" w:cs="Open Sans"/>
          <w:lang w:val="fr-FR"/>
        </w:rPr>
        <w:t xml:space="preserve"> </w:t>
      </w:r>
    </w:p>
    <w:p w14:paraId="7CDB38A2" w14:textId="5E8CCB72" w:rsidR="002A3830" w:rsidRPr="00592BFD" w:rsidRDefault="002A3830" w:rsidP="002C2528">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c. Administration </w:t>
      </w:r>
      <w:r w:rsidR="002C2528" w:rsidRPr="00592BFD">
        <w:rPr>
          <w:rFonts w:ascii="Open Sans" w:hAnsi="Open Sans" w:cs="Open Sans"/>
          <w:i w:val="0"/>
          <w:color w:val="auto"/>
          <w:sz w:val="20"/>
          <w:szCs w:val="20"/>
          <w:lang w:val="fr-FR"/>
        </w:rPr>
        <w:t>et</w:t>
      </w:r>
      <w:r w:rsidRPr="00592BFD">
        <w:rPr>
          <w:rFonts w:ascii="Open Sans" w:hAnsi="Open Sans" w:cs="Open Sans"/>
          <w:i w:val="0"/>
          <w:color w:val="auto"/>
          <w:sz w:val="20"/>
          <w:szCs w:val="20"/>
          <w:lang w:val="fr-FR"/>
        </w:rPr>
        <w:t xml:space="preserve"> Finance</w:t>
      </w:r>
      <w:r w:rsidR="0007297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 </w:t>
      </w:r>
    </w:p>
    <w:p w14:paraId="2869D01C" w14:textId="50B6EBBC" w:rsidR="002A3830" w:rsidRPr="00592BFD" w:rsidRDefault="002A3830" w:rsidP="002C2528">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d. </w:t>
      </w:r>
      <w:r w:rsidR="002C2528" w:rsidRPr="00592BFD">
        <w:rPr>
          <w:rFonts w:ascii="Open Sans" w:hAnsi="Open Sans" w:cs="Open Sans"/>
          <w:i w:val="0"/>
          <w:sz w:val="20"/>
          <w:szCs w:val="20"/>
          <w:lang w:val="fr-FR"/>
        </w:rPr>
        <w:t>Exigences en matière de sécurité</w:t>
      </w:r>
      <w:r w:rsidR="00072970" w:rsidRPr="00592BFD">
        <w:rPr>
          <w:rFonts w:ascii="Open Sans" w:hAnsi="Open Sans" w:cs="Open Sans"/>
          <w:i w:val="0"/>
          <w:color w:val="auto"/>
          <w:sz w:val="20"/>
          <w:szCs w:val="20"/>
          <w:lang w:val="fr-FR"/>
        </w:rPr>
        <w:t>.</w:t>
      </w:r>
    </w:p>
    <w:p w14:paraId="7E617C77" w14:textId="4A13C0A9" w:rsidR="002A3830" w:rsidRPr="00592BFD" w:rsidRDefault="002A3830" w:rsidP="002C2528">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 xml:space="preserve">e. </w:t>
      </w:r>
      <w:r w:rsidR="002C2528" w:rsidRPr="00592BFD">
        <w:rPr>
          <w:rFonts w:ascii="Open Sans" w:hAnsi="Open Sans" w:cs="Open Sans"/>
          <w:i w:val="0"/>
          <w:sz w:val="20"/>
          <w:szCs w:val="20"/>
          <w:lang w:val="fr-FR"/>
        </w:rPr>
        <w:t>Exigences en matière de technologies de l</w:t>
      </w:r>
      <w:r w:rsidR="00317D20" w:rsidRPr="00592BFD">
        <w:rPr>
          <w:rFonts w:ascii="Open Sans" w:hAnsi="Open Sans" w:cs="Open Sans"/>
          <w:i w:val="0"/>
          <w:sz w:val="20"/>
          <w:szCs w:val="20"/>
          <w:lang w:val="fr-FR"/>
        </w:rPr>
        <w:t>’</w:t>
      </w:r>
      <w:r w:rsidR="002C2528" w:rsidRPr="00592BFD">
        <w:rPr>
          <w:rFonts w:ascii="Open Sans" w:hAnsi="Open Sans" w:cs="Open Sans"/>
          <w:i w:val="0"/>
          <w:sz w:val="20"/>
          <w:szCs w:val="20"/>
          <w:lang w:val="fr-FR"/>
        </w:rPr>
        <w:t>information (TI)</w:t>
      </w:r>
      <w:r w:rsidR="00072970" w:rsidRPr="00592BFD">
        <w:rPr>
          <w:rFonts w:ascii="Open Sans" w:hAnsi="Open Sans" w:cs="Open Sans"/>
          <w:i w:val="0"/>
          <w:color w:val="auto"/>
          <w:sz w:val="20"/>
          <w:szCs w:val="20"/>
          <w:lang w:val="fr-FR"/>
        </w:rPr>
        <w:t>.</w:t>
      </w:r>
    </w:p>
    <w:p w14:paraId="08F098A2" w14:textId="77777777" w:rsidR="005D0592" w:rsidRPr="00592BFD" w:rsidRDefault="005D0592" w:rsidP="005D0592">
      <w:pPr>
        <w:pStyle w:val="Directions"/>
        <w:jc w:val="both"/>
        <w:rPr>
          <w:rFonts w:ascii="Open Sans" w:hAnsi="Open Sans" w:cs="Open Sans"/>
          <w:b/>
          <w:i w:val="0"/>
          <w:color w:val="auto"/>
          <w:sz w:val="20"/>
          <w:szCs w:val="18"/>
          <w:lang w:val="fr-FR"/>
        </w:rPr>
      </w:pPr>
    </w:p>
    <w:p w14:paraId="7CF0D2B5" w14:textId="111A4196" w:rsidR="002A3830" w:rsidRPr="00592BFD" w:rsidRDefault="005D0592" w:rsidP="005D0592">
      <w:pPr>
        <w:pStyle w:val="Directions"/>
        <w:jc w:val="both"/>
        <w:rPr>
          <w:rFonts w:ascii="Montserrat SemiBold" w:hAnsi="Montserrat SemiBold" w:cs="Open Sans"/>
          <w:bCs/>
          <w:i w:val="0"/>
          <w:color w:val="002060"/>
          <w:szCs w:val="20"/>
          <w:lang w:val="fr-FR"/>
        </w:rPr>
      </w:pPr>
      <w:r w:rsidRPr="00592BFD">
        <w:rPr>
          <w:rFonts w:ascii="Montserrat SemiBold" w:hAnsi="Montserrat SemiBold" w:cs="Open Sans"/>
          <w:bCs/>
          <w:i w:val="0"/>
          <w:color w:val="002060"/>
          <w:szCs w:val="20"/>
          <w:lang w:val="fr-FR"/>
        </w:rPr>
        <w:t>3.8</w:t>
      </w:r>
      <w:r w:rsidR="002A3830" w:rsidRPr="00592BFD">
        <w:rPr>
          <w:rFonts w:ascii="Montserrat SemiBold" w:hAnsi="Montserrat SemiBold" w:cs="Open Sans"/>
          <w:bCs/>
          <w:i w:val="0"/>
          <w:color w:val="002060"/>
          <w:szCs w:val="20"/>
          <w:lang w:val="fr-FR"/>
        </w:rPr>
        <w:t xml:space="preserve"> </w:t>
      </w:r>
      <w:r w:rsidR="00FB1E25" w:rsidRPr="00592BFD">
        <w:rPr>
          <w:rFonts w:ascii="Montserrat SemiBold" w:hAnsi="Montserrat SemiBold"/>
          <w:i w:val="0"/>
          <w:color w:val="002060"/>
          <w:lang w:val="fr-FR"/>
        </w:rPr>
        <w:t xml:space="preserve">Planification, suivi, évaluation et </w:t>
      </w:r>
      <w:r w:rsidR="0093080D" w:rsidRPr="00592BFD">
        <w:rPr>
          <w:rFonts w:ascii="Montserrat SemiBold" w:hAnsi="Montserrat SemiBold"/>
          <w:i w:val="0"/>
          <w:color w:val="002060"/>
          <w:lang w:val="fr-FR"/>
        </w:rPr>
        <w:t>rapportage</w:t>
      </w:r>
      <w:r w:rsidR="00FB1E25" w:rsidRPr="00592BFD">
        <w:rPr>
          <w:rFonts w:ascii="Montserrat SemiBold" w:hAnsi="Montserrat SemiBold" w:cs="Open Sans"/>
          <w:bCs/>
          <w:i w:val="0"/>
          <w:color w:val="002060"/>
          <w:szCs w:val="20"/>
          <w:lang w:val="fr-FR"/>
        </w:rPr>
        <w:t xml:space="preserve"> </w:t>
      </w:r>
      <w:r w:rsidR="002A3830" w:rsidRPr="00592BFD">
        <w:rPr>
          <w:rFonts w:ascii="Montserrat SemiBold" w:hAnsi="Montserrat SemiBold" w:cs="Open Sans"/>
          <w:bCs/>
          <w:i w:val="0"/>
          <w:color w:val="002060"/>
          <w:szCs w:val="20"/>
          <w:lang w:val="fr-FR"/>
        </w:rPr>
        <w:t>(PMER)</w:t>
      </w:r>
    </w:p>
    <w:p w14:paraId="769FDA7E" w14:textId="3C120624" w:rsidR="008E31C2" w:rsidRPr="00592BFD" w:rsidRDefault="008E31C2" w:rsidP="005D0592">
      <w:pPr>
        <w:pStyle w:val="Directions"/>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Préciser comment le suivi de la mise en œuvre va être réalisé et si une évaluation, une étude du degré de satisfaction des bénéficiaires et un atelier sur les leçons apprises sont prévus. Inclure le suivi des prix du marché, le cas échéant. Indiquer ici tout soutien qui sera fourni dans le cadre du suivi et de l</w:t>
      </w:r>
      <w:r w:rsidR="00317D2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évaluation de l</w:t>
      </w:r>
      <w:r w:rsidR="00317D2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opération, tel que :</w:t>
      </w:r>
    </w:p>
    <w:p w14:paraId="13700F89" w14:textId="4D10C386" w:rsidR="008E31C2" w:rsidRPr="00592BFD" w:rsidRDefault="008E31C2" w:rsidP="005D0592">
      <w:pPr>
        <w:pStyle w:val="Directions"/>
        <w:jc w:val="both"/>
        <w:rPr>
          <w:rFonts w:asciiTheme="majorHAnsi" w:hAnsiTheme="majorHAnsi"/>
          <w:lang w:val="fr-FR"/>
        </w:rPr>
      </w:pPr>
    </w:p>
    <w:p w14:paraId="56D649A1" w14:textId="1110446A" w:rsidR="002A3830" w:rsidRPr="00592BFD" w:rsidRDefault="002A3830" w:rsidP="005D0592">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a. </w:t>
      </w:r>
      <w:r w:rsidR="008E31C2" w:rsidRPr="00592BFD">
        <w:rPr>
          <w:rFonts w:ascii="Open Sans" w:hAnsi="Open Sans" w:cs="Open Sans"/>
          <w:i w:val="0"/>
          <w:sz w:val="20"/>
          <w:szCs w:val="20"/>
          <w:lang w:val="fr-FR"/>
        </w:rPr>
        <w:t>Suivi de la procédure</w:t>
      </w:r>
      <w:r w:rsidR="00072970" w:rsidRPr="00592BFD">
        <w:rPr>
          <w:rFonts w:ascii="Open Sans" w:hAnsi="Open Sans" w:cs="Open Sans"/>
          <w:i w:val="0"/>
          <w:color w:val="auto"/>
          <w:sz w:val="20"/>
          <w:szCs w:val="20"/>
          <w:lang w:val="fr-FR"/>
        </w:rPr>
        <w:t>.</w:t>
      </w:r>
    </w:p>
    <w:p w14:paraId="75D39581" w14:textId="18264A38" w:rsidR="002A3830" w:rsidRPr="00592BFD" w:rsidRDefault="002A3830" w:rsidP="005D0592">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b. </w:t>
      </w:r>
      <w:r w:rsidR="008E31C2" w:rsidRPr="00592BFD">
        <w:rPr>
          <w:rFonts w:ascii="Open Sans" w:hAnsi="Open Sans" w:cs="Open Sans"/>
          <w:i w:val="0"/>
          <w:sz w:val="20"/>
          <w:szCs w:val="20"/>
          <w:lang w:val="fr-FR"/>
        </w:rPr>
        <w:t>Suivi de l</w:t>
      </w:r>
      <w:r w:rsidR="00317D20" w:rsidRPr="00592BFD">
        <w:rPr>
          <w:rFonts w:ascii="Open Sans" w:hAnsi="Open Sans" w:cs="Open Sans"/>
          <w:i w:val="0"/>
          <w:sz w:val="20"/>
          <w:szCs w:val="20"/>
          <w:lang w:val="fr-FR"/>
        </w:rPr>
        <w:t>’</w:t>
      </w:r>
      <w:r w:rsidR="008E31C2" w:rsidRPr="00592BFD">
        <w:rPr>
          <w:rFonts w:ascii="Open Sans" w:hAnsi="Open Sans" w:cs="Open Sans"/>
          <w:i w:val="0"/>
          <w:sz w:val="20"/>
          <w:szCs w:val="20"/>
          <w:lang w:val="fr-FR"/>
        </w:rPr>
        <w:t>impact</w:t>
      </w:r>
      <w:r w:rsidR="0007297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 </w:t>
      </w:r>
    </w:p>
    <w:p w14:paraId="72910CBF" w14:textId="7240E13A" w:rsidR="005D0592" w:rsidRPr="00592BFD" w:rsidRDefault="002A3830" w:rsidP="005D0592">
      <w:pPr>
        <w:pStyle w:val="Directions"/>
        <w:ind w:left="426"/>
        <w:jc w:val="both"/>
        <w:rPr>
          <w:rFonts w:ascii="Open Sans" w:hAnsi="Open Sans" w:cs="Open Sans"/>
          <w:i w:val="0"/>
          <w:color w:val="auto"/>
          <w:sz w:val="20"/>
          <w:szCs w:val="20"/>
          <w:lang w:val="fr-FR"/>
        </w:rPr>
      </w:pPr>
      <w:r w:rsidRPr="00592BFD">
        <w:rPr>
          <w:rFonts w:ascii="Open Sans" w:hAnsi="Open Sans" w:cs="Open Sans"/>
          <w:i w:val="0"/>
          <w:color w:val="auto"/>
          <w:sz w:val="20"/>
          <w:szCs w:val="20"/>
          <w:lang w:val="fr-FR"/>
        </w:rPr>
        <w:t>c. </w:t>
      </w:r>
      <w:r w:rsidR="008E31C2" w:rsidRPr="00592BFD">
        <w:rPr>
          <w:rFonts w:ascii="Open Sans" w:hAnsi="Open Sans" w:cs="Open Sans"/>
          <w:i w:val="0"/>
          <w:sz w:val="20"/>
          <w:szCs w:val="20"/>
          <w:lang w:val="fr-FR"/>
        </w:rPr>
        <w:t>Suivi du marché</w:t>
      </w:r>
      <w:r w:rsidR="00072970" w:rsidRPr="00592BFD">
        <w:rPr>
          <w:rFonts w:ascii="Open Sans" w:hAnsi="Open Sans" w:cs="Open Sans"/>
          <w:i w:val="0"/>
          <w:color w:val="auto"/>
          <w:sz w:val="20"/>
          <w:szCs w:val="20"/>
          <w:lang w:val="fr-FR"/>
        </w:rPr>
        <w:t>.</w:t>
      </w:r>
      <w:r w:rsidRPr="00592BFD">
        <w:rPr>
          <w:rFonts w:ascii="Open Sans" w:hAnsi="Open Sans" w:cs="Open Sans"/>
          <w:i w:val="0"/>
          <w:color w:val="auto"/>
          <w:sz w:val="20"/>
          <w:szCs w:val="20"/>
          <w:lang w:val="fr-FR"/>
        </w:rPr>
        <w:t xml:space="preserve"> </w:t>
      </w:r>
    </w:p>
    <w:p w14:paraId="259D6181" w14:textId="77777777" w:rsidR="005D0592" w:rsidRPr="00592BFD" w:rsidRDefault="005D0592" w:rsidP="005D0592">
      <w:pPr>
        <w:pStyle w:val="Directions"/>
        <w:jc w:val="both"/>
        <w:rPr>
          <w:rFonts w:ascii="Open Sans" w:hAnsi="Open Sans" w:cs="Open Sans"/>
          <w:i w:val="0"/>
          <w:color w:val="auto"/>
          <w:sz w:val="20"/>
          <w:szCs w:val="18"/>
          <w:lang w:val="fr-FR"/>
        </w:rPr>
      </w:pPr>
    </w:p>
    <w:p w14:paraId="22FAF99D" w14:textId="4A7F8666" w:rsidR="002A3830" w:rsidRPr="00592BFD" w:rsidRDefault="008E31C2" w:rsidP="005D0592">
      <w:pPr>
        <w:pStyle w:val="Directions"/>
        <w:jc w:val="both"/>
        <w:rPr>
          <w:rFonts w:ascii="Open Sans" w:hAnsi="Open Sans" w:cs="Open Sans"/>
          <w:i w:val="0"/>
          <w:color w:val="auto"/>
          <w:sz w:val="20"/>
          <w:szCs w:val="20"/>
          <w:lang w:val="fr-FR"/>
        </w:rPr>
      </w:pPr>
      <w:r w:rsidRPr="00592BFD">
        <w:rPr>
          <w:rFonts w:ascii="Open Sans" w:hAnsi="Open Sans" w:cs="Open Sans"/>
          <w:i w:val="0"/>
          <w:sz w:val="20"/>
          <w:szCs w:val="20"/>
          <w:lang w:val="fr-FR"/>
        </w:rPr>
        <w:t>Fournir des détails sur les types de rapports, les destinataires et la fréquence</w:t>
      </w:r>
      <w:r w:rsidR="002A3830" w:rsidRPr="00592BFD">
        <w:rPr>
          <w:rFonts w:ascii="Open Sans" w:hAnsi="Open Sans" w:cs="Open Sans"/>
          <w:i w:val="0"/>
          <w:color w:val="auto"/>
          <w:sz w:val="20"/>
          <w:szCs w:val="20"/>
          <w:lang w:val="fr-FR"/>
        </w:rPr>
        <w:t xml:space="preserve">. </w:t>
      </w:r>
    </w:p>
    <w:p w14:paraId="4AE22707" w14:textId="0624EC63" w:rsidR="00DE566A" w:rsidRPr="00592BFD" w:rsidRDefault="008E31C2" w:rsidP="005D0592">
      <w:pPr>
        <w:pStyle w:val="Directions"/>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Veuillez vérifier les outils spécifiques pour le suivi dans la boîte à outils des ME</w:t>
      </w:r>
      <w:r w:rsidR="00DE566A" w:rsidRPr="00592BFD">
        <w:rPr>
          <w:rFonts w:ascii="Open Sans" w:hAnsi="Open Sans" w:cs="Open Sans"/>
          <w:i w:val="0"/>
          <w:color w:val="auto"/>
          <w:sz w:val="20"/>
          <w:szCs w:val="18"/>
          <w:lang w:val="fr-FR"/>
        </w:rPr>
        <w:t xml:space="preserve">. </w:t>
      </w:r>
    </w:p>
    <w:p w14:paraId="4843050B" w14:textId="77777777" w:rsidR="00425B3C" w:rsidRPr="00592BFD" w:rsidRDefault="00425B3C" w:rsidP="00425B3C">
      <w:pPr>
        <w:pStyle w:val="Directions"/>
        <w:ind w:left="0"/>
        <w:jc w:val="both"/>
        <w:rPr>
          <w:rFonts w:ascii="Open Sans" w:hAnsi="Open Sans" w:cs="Open Sans"/>
          <w:i w:val="0"/>
          <w:color w:val="FF0000"/>
          <w:sz w:val="20"/>
          <w:szCs w:val="18"/>
          <w:lang w:val="fr-FR"/>
        </w:rPr>
      </w:pPr>
    </w:p>
    <w:p w14:paraId="3850953F" w14:textId="77129D60" w:rsidR="00425B3C" w:rsidRPr="00592BFD" w:rsidRDefault="00425B3C" w:rsidP="002C2528">
      <w:pPr>
        <w:pStyle w:val="Ttulo1"/>
        <w:numPr>
          <w:ilvl w:val="0"/>
          <w:numId w:val="25"/>
        </w:numPr>
        <w:spacing w:before="120" w:after="120"/>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t>Budget</w:t>
      </w:r>
    </w:p>
    <w:p w14:paraId="41B2FD41" w14:textId="77777777" w:rsidR="00425B3C" w:rsidRPr="00592BFD" w:rsidRDefault="00425B3C" w:rsidP="00425B3C">
      <w:pPr>
        <w:pStyle w:val="Directions"/>
        <w:ind w:left="0"/>
        <w:jc w:val="both"/>
        <w:rPr>
          <w:rFonts w:ascii="Open Sans" w:hAnsi="Open Sans" w:cs="Open Sans"/>
          <w:i w:val="0"/>
          <w:color w:val="FF0000"/>
          <w:sz w:val="20"/>
          <w:szCs w:val="18"/>
          <w:lang w:val="fr-FR"/>
        </w:rPr>
      </w:pPr>
    </w:p>
    <w:p w14:paraId="14BE4AFE" w14:textId="12D6EA4F" w:rsidR="00AA7543" w:rsidRPr="00592BFD" w:rsidRDefault="00236018" w:rsidP="005D0592">
      <w:pPr>
        <w:pStyle w:val="Directions"/>
        <w:jc w:val="both"/>
        <w:rPr>
          <w:rFonts w:ascii="Open Sans" w:hAnsi="Open Sans" w:cs="Open Sans"/>
          <w:i w:val="0"/>
          <w:color w:val="auto"/>
          <w:sz w:val="20"/>
          <w:szCs w:val="18"/>
          <w:lang w:val="fr-FR"/>
        </w:rPr>
      </w:pPr>
      <w:r w:rsidRPr="00592BFD">
        <w:rPr>
          <w:rFonts w:ascii="Open Sans" w:eastAsiaTheme="minorEastAsia" w:hAnsi="Open Sans" w:cs="Open Sans"/>
          <w:i w:val="0"/>
          <w:color w:val="auto"/>
          <w:sz w:val="20"/>
          <w:szCs w:val="20"/>
          <w:lang w:val="fr-FR"/>
        </w:rPr>
        <w:t>Inclure une ventilation détaillée et l</w:t>
      </w:r>
      <w:r w:rsidR="00317D20" w:rsidRPr="00592BFD">
        <w:rPr>
          <w:rFonts w:ascii="Open Sans" w:eastAsiaTheme="minorEastAsia" w:hAnsi="Open Sans" w:cs="Open Sans"/>
          <w:i w:val="0"/>
          <w:color w:val="auto"/>
          <w:sz w:val="20"/>
          <w:szCs w:val="20"/>
          <w:lang w:val="fr-FR"/>
        </w:rPr>
        <w:t>’</w:t>
      </w:r>
      <w:r w:rsidRPr="00592BFD">
        <w:rPr>
          <w:rFonts w:ascii="Open Sans" w:eastAsiaTheme="minorEastAsia" w:hAnsi="Open Sans" w:cs="Open Sans"/>
          <w:i w:val="0"/>
          <w:color w:val="auto"/>
          <w:sz w:val="20"/>
          <w:szCs w:val="20"/>
          <w:lang w:val="fr-FR"/>
        </w:rPr>
        <w:t>ensemble des coûts prévus, y compris la formation des bénéficiaires et du personnel, les services RH et techniques le cas échéant, les transferts monétaires en espèce ou l</w:t>
      </w:r>
      <w:r w:rsidR="00317D20" w:rsidRPr="00592BFD">
        <w:rPr>
          <w:rFonts w:ascii="Open Sans" w:eastAsiaTheme="minorEastAsia" w:hAnsi="Open Sans" w:cs="Open Sans"/>
          <w:i w:val="0"/>
          <w:color w:val="auto"/>
          <w:sz w:val="20"/>
          <w:szCs w:val="20"/>
          <w:lang w:val="fr-FR"/>
        </w:rPr>
        <w:t>’</w:t>
      </w:r>
      <w:r w:rsidRPr="00592BFD">
        <w:rPr>
          <w:rFonts w:ascii="Open Sans" w:eastAsiaTheme="minorEastAsia" w:hAnsi="Open Sans" w:cs="Open Sans"/>
          <w:i w:val="0"/>
          <w:color w:val="auto"/>
          <w:sz w:val="20"/>
          <w:szCs w:val="20"/>
          <w:lang w:val="fr-FR"/>
        </w:rPr>
        <w:t>aide en nature le cas échéant, le suivi et les évaluations, entre autres</w:t>
      </w:r>
      <w:r w:rsidR="00AA7543" w:rsidRPr="00592BFD">
        <w:rPr>
          <w:rFonts w:ascii="Open Sans" w:hAnsi="Open Sans" w:cs="Open Sans"/>
          <w:i w:val="0"/>
          <w:color w:val="auto"/>
          <w:sz w:val="20"/>
          <w:szCs w:val="18"/>
          <w:lang w:val="fr-FR"/>
        </w:rPr>
        <w:t xml:space="preserve">. </w:t>
      </w:r>
      <w:r w:rsidRPr="00592BFD">
        <w:rPr>
          <w:rFonts w:ascii="Open Sans" w:hAnsi="Open Sans" w:cs="Open Sans"/>
          <w:i w:val="0"/>
          <w:color w:val="auto"/>
          <w:sz w:val="20"/>
          <w:szCs w:val="18"/>
          <w:lang w:val="fr-FR"/>
        </w:rPr>
        <w:t>Il doit contenir </w:t>
      </w:r>
      <w:r w:rsidR="00AA7543" w:rsidRPr="00592BFD">
        <w:rPr>
          <w:rFonts w:ascii="Open Sans" w:hAnsi="Open Sans" w:cs="Open Sans"/>
          <w:i w:val="0"/>
          <w:color w:val="auto"/>
          <w:sz w:val="20"/>
          <w:szCs w:val="18"/>
          <w:lang w:val="fr-FR"/>
        </w:rPr>
        <w:t>:</w:t>
      </w:r>
    </w:p>
    <w:p w14:paraId="763E30C1" w14:textId="77777777" w:rsidR="00AA7543" w:rsidRPr="00592BFD" w:rsidRDefault="00AA7543" w:rsidP="00AA7543">
      <w:pPr>
        <w:pStyle w:val="Directions"/>
        <w:ind w:left="426"/>
        <w:jc w:val="both"/>
        <w:rPr>
          <w:rFonts w:ascii="Open Sans" w:hAnsi="Open Sans" w:cs="Open Sans"/>
          <w:i w:val="0"/>
          <w:color w:val="auto"/>
          <w:sz w:val="20"/>
          <w:szCs w:val="18"/>
          <w:lang w:val="fr-FR"/>
        </w:rPr>
      </w:pPr>
    </w:p>
    <w:p w14:paraId="005D0622" w14:textId="244C9CC3" w:rsidR="00236018" w:rsidRPr="00592BFD" w:rsidRDefault="00AA7543" w:rsidP="00236018">
      <w:pPr>
        <w:pStyle w:val="Directions"/>
        <w:ind w:left="426"/>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 xml:space="preserve">a. </w:t>
      </w:r>
      <w:r w:rsidR="00236018" w:rsidRPr="00592BFD">
        <w:rPr>
          <w:rFonts w:ascii="Open Sans" w:hAnsi="Open Sans" w:cs="Open Sans"/>
          <w:i w:val="0"/>
          <w:color w:val="auto"/>
          <w:sz w:val="20"/>
          <w:szCs w:val="18"/>
          <w:lang w:val="fr-FR"/>
        </w:rPr>
        <w:t>Coût total de l</w:t>
      </w:r>
      <w:r w:rsidR="00317D20" w:rsidRPr="00592BFD">
        <w:rPr>
          <w:rFonts w:ascii="Open Sans" w:hAnsi="Open Sans" w:cs="Open Sans"/>
          <w:i w:val="0"/>
          <w:color w:val="auto"/>
          <w:sz w:val="20"/>
          <w:szCs w:val="18"/>
          <w:lang w:val="fr-FR"/>
        </w:rPr>
        <w:t>’</w:t>
      </w:r>
      <w:r w:rsidR="00236018" w:rsidRPr="00592BFD">
        <w:rPr>
          <w:rFonts w:ascii="Open Sans" w:hAnsi="Open Sans" w:cs="Open Sans"/>
          <w:i w:val="0"/>
          <w:color w:val="auto"/>
          <w:sz w:val="20"/>
          <w:szCs w:val="18"/>
          <w:lang w:val="fr-FR"/>
        </w:rPr>
        <w:t>opération.</w:t>
      </w:r>
    </w:p>
    <w:p w14:paraId="0BC0ED78" w14:textId="77777777" w:rsidR="00236018" w:rsidRPr="00592BFD" w:rsidRDefault="00236018" w:rsidP="00236018">
      <w:pPr>
        <w:pStyle w:val="Directions"/>
        <w:ind w:left="426"/>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b. Coûts opérationnels directs.</w:t>
      </w:r>
    </w:p>
    <w:p w14:paraId="7872CFFB" w14:textId="0362C108" w:rsidR="00236018" w:rsidRPr="00592BFD" w:rsidRDefault="00236018" w:rsidP="00236018">
      <w:pPr>
        <w:pStyle w:val="Directions"/>
        <w:ind w:left="426"/>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lastRenderedPageBreak/>
        <w:t>c. Coûts de soutien.</w:t>
      </w:r>
    </w:p>
    <w:p w14:paraId="032056B5" w14:textId="77777777" w:rsidR="00AA7543" w:rsidRPr="00592BFD" w:rsidRDefault="00AA7543" w:rsidP="00AA7543">
      <w:pPr>
        <w:pStyle w:val="Directions"/>
        <w:ind w:left="0"/>
        <w:jc w:val="both"/>
        <w:rPr>
          <w:rFonts w:ascii="Open Sans" w:hAnsi="Open Sans" w:cs="Open Sans"/>
          <w:i w:val="0"/>
          <w:color w:val="auto"/>
          <w:sz w:val="20"/>
          <w:szCs w:val="18"/>
          <w:lang w:val="fr-FR"/>
        </w:rPr>
      </w:pPr>
    </w:p>
    <w:p w14:paraId="54DEA6D5" w14:textId="277A1868" w:rsidR="000952B0" w:rsidRPr="00592BFD" w:rsidRDefault="00306AE7" w:rsidP="005D0592">
      <w:pPr>
        <w:pStyle w:val="Directions"/>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En ce qui concerne les transferts monétaires en espèce ou l</w:t>
      </w:r>
      <w:r w:rsidR="00317D20" w:rsidRPr="00592BFD">
        <w:rPr>
          <w:rFonts w:ascii="Open Sans" w:hAnsi="Open Sans" w:cs="Open Sans"/>
          <w:i w:val="0"/>
          <w:color w:val="auto"/>
          <w:sz w:val="20"/>
          <w:szCs w:val="18"/>
          <w:lang w:val="fr-FR"/>
        </w:rPr>
        <w:t>’</w:t>
      </w:r>
      <w:r w:rsidRPr="00592BFD">
        <w:rPr>
          <w:rFonts w:ascii="Open Sans" w:hAnsi="Open Sans" w:cs="Open Sans"/>
          <w:i w:val="0"/>
          <w:color w:val="auto"/>
          <w:sz w:val="20"/>
          <w:szCs w:val="18"/>
          <w:lang w:val="fr-FR"/>
        </w:rPr>
        <w:t>aide en nature, le cas échéant, il est important de considérer </w:t>
      </w:r>
      <w:r w:rsidR="000952B0" w:rsidRPr="00592BFD">
        <w:rPr>
          <w:rFonts w:ascii="Open Sans" w:hAnsi="Open Sans" w:cs="Open Sans"/>
          <w:i w:val="0"/>
          <w:color w:val="auto"/>
          <w:sz w:val="20"/>
          <w:szCs w:val="18"/>
          <w:lang w:val="fr-FR"/>
        </w:rPr>
        <w:t>:</w:t>
      </w:r>
    </w:p>
    <w:p w14:paraId="3DE4D06F" w14:textId="77777777" w:rsidR="005D0592" w:rsidRPr="00592BFD" w:rsidRDefault="005D0592" w:rsidP="00AA7543">
      <w:pPr>
        <w:pStyle w:val="Directions"/>
        <w:ind w:left="426"/>
        <w:jc w:val="both"/>
        <w:rPr>
          <w:rFonts w:ascii="Open Sans" w:hAnsi="Open Sans" w:cs="Open Sans"/>
          <w:i w:val="0"/>
          <w:color w:val="auto"/>
          <w:sz w:val="20"/>
          <w:szCs w:val="18"/>
          <w:lang w:val="fr-FR"/>
        </w:rPr>
      </w:pPr>
    </w:p>
    <w:p w14:paraId="3A7BE094" w14:textId="77777777" w:rsidR="00306AE7" w:rsidRPr="00592BFD" w:rsidRDefault="00306AE7" w:rsidP="00306AE7">
      <w:pPr>
        <w:pStyle w:val="Directions"/>
        <w:numPr>
          <w:ilvl w:val="0"/>
          <w:numId w:val="19"/>
        </w:numPr>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Le nombre de bénéficiaires multiplié par le montant à payer (dans la devise du paiement).</w:t>
      </w:r>
    </w:p>
    <w:p w14:paraId="3D635493" w14:textId="235C5144" w:rsidR="00306AE7" w:rsidRPr="00592BFD" w:rsidRDefault="00306AE7" w:rsidP="00306AE7">
      <w:pPr>
        <w:pStyle w:val="Directions"/>
        <w:numPr>
          <w:ilvl w:val="0"/>
          <w:numId w:val="19"/>
        </w:numPr>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 xml:space="preserve">Les coûts des ressources humaines. </w:t>
      </w:r>
    </w:p>
    <w:p w14:paraId="26B057D5" w14:textId="3702EFA7" w:rsidR="00306AE7" w:rsidRPr="00592BFD" w:rsidRDefault="00306AE7" w:rsidP="00306AE7">
      <w:pPr>
        <w:pStyle w:val="Directions"/>
        <w:numPr>
          <w:ilvl w:val="0"/>
          <w:numId w:val="19"/>
        </w:numPr>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Les coûts de transport.</w:t>
      </w:r>
    </w:p>
    <w:p w14:paraId="56264458" w14:textId="09795C4F" w:rsidR="00306AE7" w:rsidRPr="00592BFD" w:rsidRDefault="00306AE7" w:rsidP="00306AE7">
      <w:pPr>
        <w:pStyle w:val="Directions"/>
        <w:numPr>
          <w:ilvl w:val="0"/>
          <w:numId w:val="19"/>
        </w:numPr>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Les frais de manutention (commissions bancaires ou autres).</w:t>
      </w:r>
    </w:p>
    <w:p w14:paraId="72F95F2C" w14:textId="77777777" w:rsidR="00306AE7" w:rsidRPr="00592BFD" w:rsidRDefault="00306AE7" w:rsidP="00306AE7">
      <w:pPr>
        <w:pStyle w:val="Directions"/>
        <w:numPr>
          <w:ilvl w:val="0"/>
          <w:numId w:val="19"/>
        </w:numPr>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Les coût administratifs (fournitures de bureau requises).</w:t>
      </w:r>
    </w:p>
    <w:p w14:paraId="1265F6D3" w14:textId="6CBAAEDA" w:rsidR="00296594" w:rsidRPr="00592BFD" w:rsidRDefault="00070AE4">
      <w:pPr>
        <w:rPr>
          <w:rFonts w:cs="Arial"/>
          <w:b/>
          <w:bCs/>
          <w:lang w:val="fr-FR"/>
        </w:rPr>
        <w:sectPr w:rsidR="00296594" w:rsidRPr="00592BFD" w:rsidSect="0022672C">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134" w:header="426" w:footer="720" w:gutter="0"/>
          <w:pgNumType w:chapStyle="1"/>
          <w:cols w:space="720"/>
          <w:docGrid w:linePitch="360"/>
        </w:sectPr>
      </w:pPr>
      <w:r w:rsidRPr="00592BFD">
        <w:rPr>
          <w:rFonts w:cs="Arial"/>
          <w:b/>
          <w:bCs/>
          <w:lang w:val="fr-FR"/>
        </w:rPr>
        <w:br w:type="page"/>
      </w:r>
    </w:p>
    <w:p w14:paraId="6D1B6FFA" w14:textId="64552C28" w:rsidR="00D76D6D" w:rsidRPr="00592BFD" w:rsidRDefault="00D76D6D" w:rsidP="0096507D">
      <w:pPr>
        <w:pStyle w:val="Ttulo2"/>
        <w:rPr>
          <w:lang w:val="fr-FR"/>
        </w:rPr>
      </w:pPr>
    </w:p>
    <w:tbl>
      <w:tblPr>
        <w:tblStyle w:val="Tablaconcuadrcula"/>
        <w:tblW w:w="0" w:type="auto"/>
        <w:tblLook w:val="04A0" w:firstRow="1" w:lastRow="0" w:firstColumn="1" w:lastColumn="0" w:noHBand="0" w:noVBand="1"/>
      </w:tblPr>
      <w:tblGrid>
        <w:gridCol w:w="1756"/>
        <w:gridCol w:w="1748"/>
        <w:gridCol w:w="1758"/>
        <w:gridCol w:w="1751"/>
        <w:gridCol w:w="1741"/>
        <w:gridCol w:w="1739"/>
        <w:gridCol w:w="1740"/>
        <w:gridCol w:w="1754"/>
      </w:tblGrid>
      <w:tr w:rsidR="00825890" w:rsidRPr="00592BFD" w14:paraId="281FF55F" w14:textId="77777777" w:rsidTr="00072970">
        <w:tc>
          <w:tcPr>
            <w:tcW w:w="1776" w:type="dxa"/>
            <w:tcBorders>
              <w:bottom w:val="single" w:sz="4" w:space="0" w:color="auto"/>
            </w:tcBorders>
            <w:shd w:val="clear" w:color="auto" w:fill="808080" w:themeFill="background1" w:themeFillShade="80"/>
          </w:tcPr>
          <w:p w14:paraId="50A3BEA2" w14:textId="7CDF9F17" w:rsidR="00372F13" w:rsidRPr="00592BFD" w:rsidRDefault="00372F13"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Activit</w:t>
            </w:r>
            <w:r w:rsidR="00E86EF0" w:rsidRPr="00592BFD">
              <w:rPr>
                <w:rFonts w:ascii="Montserrat SemiBold" w:hAnsi="Montserrat SemiBold" w:cs="Arial"/>
                <w:bCs/>
                <w:color w:val="FFFFFF" w:themeColor="background1"/>
                <w:sz w:val="22"/>
                <w:szCs w:val="22"/>
                <w:lang w:val="fr-FR"/>
              </w:rPr>
              <w:t>é</w:t>
            </w:r>
          </w:p>
        </w:tc>
        <w:tc>
          <w:tcPr>
            <w:tcW w:w="1776" w:type="dxa"/>
            <w:tcBorders>
              <w:bottom w:val="single" w:sz="4" w:space="0" w:color="auto"/>
            </w:tcBorders>
            <w:shd w:val="clear" w:color="auto" w:fill="808080" w:themeFill="background1" w:themeFillShade="80"/>
          </w:tcPr>
          <w:p w14:paraId="34D52D96" w14:textId="6E2132B9" w:rsidR="00372F13" w:rsidRPr="00592BFD" w:rsidRDefault="00E86EF0"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Compte</w:t>
            </w:r>
          </w:p>
        </w:tc>
        <w:tc>
          <w:tcPr>
            <w:tcW w:w="1776" w:type="dxa"/>
            <w:tcBorders>
              <w:bottom w:val="single" w:sz="4" w:space="0" w:color="auto"/>
            </w:tcBorders>
            <w:shd w:val="clear" w:color="auto" w:fill="808080" w:themeFill="background1" w:themeFillShade="80"/>
          </w:tcPr>
          <w:p w14:paraId="71429A12" w14:textId="77777777" w:rsidR="00372F13" w:rsidRPr="00592BFD" w:rsidRDefault="00372F13"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Description</w:t>
            </w:r>
          </w:p>
        </w:tc>
        <w:tc>
          <w:tcPr>
            <w:tcW w:w="1777" w:type="dxa"/>
            <w:tcBorders>
              <w:bottom w:val="single" w:sz="4" w:space="0" w:color="auto"/>
            </w:tcBorders>
            <w:shd w:val="clear" w:color="auto" w:fill="808080" w:themeFill="background1" w:themeFillShade="80"/>
          </w:tcPr>
          <w:p w14:paraId="231DA8CA" w14:textId="2418B6A1" w:rsidR="00372F13" w:rsidRPr="00592BFD" w:rsidRDefault="00372F13"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Quantit</w:t>
            </w:r>
            <w:r w:rsidR="00E86EF0" w:rsidRPr="00592BFD">
              <w:rPr>
                <w:rFonts w:ascii="Montserrat SemiBold" w:hAnsi="Montserrat SemiBold" w:cs="Arial"/>
                <w:bCs/>
                <w:color w:val="FFFFFF" w:themeColor="background1"/>
                <w:sz w:val="22"/>
                <w:szCs w:val="22"/>
                <w:lang w:val="fr-FR"/>
              </w:rPr>
              <w:t>é</w:t>
            </w:r>
          </w:p>
        </w:tc>
        <w:tc>
          <w:tcPr>
            <w:tcW w:w="1777" w:type="dxa"/>
            <w:tcBorders>
              <w:bottom w:val="single" w:sz="4" w:space="0" w:color="auto"/>
            </w:tcBorders>
            <w:shd w:val="clear" w:color="auto" w:fill="808080" w:themeFill="background1" w:themeFillShade="80"/>
          </w:tcPr>
          <w:p w14:paraId="43E117C9" w14:textId="6323055E" w:rsidR="00372F13" w:rsidRPr="00592BFD" w:rsidRDefault="00372F13"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Unit</w:t>
            </w:r>
            <w:r w:rsidR="00E86EF0" w:rsidRPr="00592BFD">
              <w:rPr>
                <w:rFonts w:ascii="Montserrat SemiBold" w:hAnsi="Montserrat SemiBold" w:cs="Arial"/>
                <w:bCs/>
                <w:color w:val="FFFFFF" w:themeColor="background1"/>
                <w:sz w:val="22"/>
                <w:szCs w:val="22"/>
                <w:lang w:val="fr-FR"/>
              </w:rPr>
              <w:t>é</w:t>
            </w:r>
          </w:p>
        </w:tc>
        <w:tc>
          <w:tcPr>
            <w:tcW w:w="1777" w:type="dxa"/>
            <w:tcBorders>
              <w:bottom w:val="single" w:sz="4" w:space="0" w:color="auto"/>
            </w:tcBorders>
            <w:shd w:val="clear" w:color="auto" w:fill="808080" w:themeFill="background1" w:themeFillShade="80"/>
          </w:tcPr>
          <w:p w14:paraId="2D5A6205" w14:textId="3ABF0B97" w:rsidR="00372F13" w:rsidRPr="00592BFD" w:rsidRDefault="00E86EF0"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Coût</w:t>
            </w:r>
          </w:p>
        </w:tc>
        <w:tc>
          <w:tcPr>
            <w:tcW w:w="1777" w:type="dxa"/>
            <w:tcBorders>
              <w:bottom w:val="single" w:sz="4" w:space="0" w:color="auto"/>
            </w:tcBorders>
            <w:shd w:val="clear" w:color="auto" w:fill="808080" w:themeFill="background1" w:themeFillShade="80"/>
          </w:tcPr>
          <w:p w14:paraId="7F6F3826" w14:textId="77777777" w:rsidR="00372F13" w:rsidRPr="00592BFD" w:rsidRDefault="00372F13"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Total</w:t>
            </w:r>
          </w:p>
        </w:tc>
        <w:tc>
          <w:tcPr>
            <w:tcW w:w="1777" w:type="dxa"/>
            <w:tcBorders>
              <w:bottom w:val="single" w:sz="4" w:space="0" w:color="auto"/>
            </w:tcBorders>
            <w:shd w:val="clear" w:color="auto" w:fill="808080" w:themeFill="background1" w:themeFillShade="80"/>
          </w:tcPr>
          <w:p w14:paraId="68C9FDF1" w14:textId="77AB6BD9" w:rsidR="00372F13" w:rsidRPr="00592BFD" w:rsidRDefault="00825890" w:rsidP="001A3F57">
            <w:pPr>
              <w:spacing w:before="120"/>
              <w:jc w:val="center"/>
              <w:rPr>
                <w:rFonts w:ascii="Montserrat SemiBold" w:hAnsi="Montserrat SemiBold" w:cs="Arial"/>
                <w:bCs/>
                <w:color w:val="FFFFFF" w:themeColor="background1"/>
                <w:sz w:val="22"/>
                <w:szCs w:val="22"/>
                <w:lang w:val="fr-FR"/>
              </w:rPr>
            </w:pPr>
            <w:r w:rsidRPr="00592BFD">
              <w:rPr>
                <w:rFonts w:ascii="Montserrat SemiBold" w:hAnsi="Montserrat SemiBold" w:cs="Arial"/>
                <w:bCs/>
                <w:color w:val="FFFFFF" w:themeColor="background1"/>
                <w:sz w:val="22"/>
                <w:szCs w:val="22"/>
                <w:lang w:val="fr-FR"/>
              </w:rPr>
              <w:t>Dépenses</w:t>
            </w:r>
          </w:p>
        </w:tc>
      </w:tr>
      <w:tr w:rsidR="00683393" w:rsidRPr="00592BFD" w14:paraId="5B2560C6" w14:textId="77777777" w:rsidTr="003A307C">
        <w:tc>
          <w:tcPr>
            <w:tcW w:w="14213" w:type="dxa"/>
            <w:gridSpan w:val="8"/>
            <w:tcBorders>
              <w:bottom w:val="single" w:sz="4" w:space="0" w:color="auto"/>
            </w:tcBorders>
            <w:shd w:val="clear" w:color="auto" w:fill="A6A6A6"/>
          </w:tcPr>
          <w:p w14:paraId="6D1509C9" w14:textId="4A03FBF2" w:rsidR="00372F13" w:rsidRPr="00E61505" w:rsidRDefault="00775CF0" w:rsidP="00573F4E">
            <w:pPr>
              <w:spacing w:before="40" w:after="40"/>
              <w:rPr>
                <w:rFonts w:ascii="Montserrat SemiBold" w:hAnsi="Montserrat SemiBold" w:cs="Arial"/>
                <w:bCs/>
                <w:lang w:val="fr-FR"/>
              </w:rPr>
            </w:pPr>
            <w:r>
              <w:rPr>
                <w:rFonts w:ascii="Montserrat SemiBold" w:hAnsi="Montserrat SemiBold" w:cs="Arial"/>
                <w:bCs/>
                <w:lang w:val="fr-FR"/>
              </w:rPr>
              <w:t>Objectif spécifique</w:t>
            </w:r>
            <w:r w:rsidR="00372F13" w:rsidRPr="00E61505">
              <w:rPr>
                <w:rFonts w:ascii="Montserrat SemiBold" w:hAnsi="Montserrat SemiBold" w:cs="Arial"/>
                <w:bCs/>
                <w:lang w:val="fr-FR"/>
              </w:rPr>
              <w:t xml:space="preserve"> 1 </w:t>
            </w:r>
          </w:p>
        </w:tc>
      </w:tr>
      <w:tr w:rsidR="00372F13" w:rsidRPr="00592BFD" w14:paraId="14112B88" w14:textId="77777777" w:rsidTr="003A307C">
        <w:tc>
          <w:tcPr>
            <w:tcW w:w="14213" w:type="dxa"/>
            <w:gridSpan w:val="8"/>
            <w:shd w:val="clear" w:color="auto" w:fill="D9D9D9"/>
          </w:tcPr>
          <w:p w14:paraId="43FE7667" w14:textId="2D6C58A6" w:rsidR="00372F13" w:rsidRPr="00E61505" w:rsidRDefault="00775CF0" w:rsidP="003A307C">
            <w:pPr>
              <w:spacing w:before="60" w:after="60"/>
              <w:rPr>
                <w:rFonts w:ascii="Montserrat SemiBold" w:hAnsi="Montserrat SemiBold" w:cs="Arial"/>
                <w:bCs/>
                <w:lang w:val="fr-FR"/>
              </w:rPr>
            </w:pPr>
            <w:r>
              <w:rPr>
                <w:rFonts w:ascii="Montserrat SemiBold" w:hAnsi="Montserrat SemiBold" w:cs="Arial"/>
                <w:bCs/>
                <w:lang w:val="fr-FR"/>
              </w:rPr>
              <w:t>Résultat</w:t>
            </w:r>
            <w:r w:rsidR="00372F13" w:rsidRPr="00E61505">
              <w:rPr>
                <w:rFonts w:ascii="Montserrat SemiBold" w:hAnsi="Montserrat SemiBold" w:cs="Arial"/>
                <w:bCs/>
                <w:lang w:val="fr-FR"/>
              </w:rPr>
              <w:t xml:space="preserve"> 1.1</w:t>
            </w:r>
          </w:p>
        </w:tc>
      </w:tr>
      <w:tr w:rsidR="00825890" w:rsidRPr="00592BFD" w14:paraId="6F40972E" w14:textId="77777777" w:rsidTr="003A307C">
        <w:tc>
          <w:tcPr>
            <w:tcW w:w="1776" w:type="dxa"/>
            <w:shd w:val="clear" w:color="auto" w:fill="E6E6E6"/>
          </w:tcPr>
          <w:p w14:paraId="71BFB946" w14:textId="77777777" w:rsidR="00372F13" w:rsidRPr="00592BFD" w:rsidRDefault="00372F13" w:rsidP="003A307C">
            <w:pPr>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AA</w:t>
            </w:r>
          </w:p>
        </w:tc>
        <w:tc>
          <w:tcPr>
            <w:tcW w:w="1776" w:type="dxa"/>
            <w:shd w:val="clear" w:color="auto" w:fill="F3F3F3"/>
          </w:tcPr>
          <w:p w14:paraId="6333AD76"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shd w:val="clear" w:color="auto" w:fill="F3F3F3"/>
          </w:tcPr>
          <w:p w14:paraId="50926B99"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1C369D5B"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763F7E8D"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7CE6E6E6"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4134F32D"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2761D54C"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53B82DA3" w14:textId="77777777" w:rsidTr="003A307C">
        <w:tc>
          <w:tcPr>
            <w:tcW w:w="1776" w:type="dxa"/>
            <w:shd w:val="clear" w:color="auto" w:fill="E6E6E6"/>
          </w:tcPr>
          <w:p w14:paraId="1BF49FFF" w14:textId="77777777" w:rsidR="00372F13" w:rsidRPr="00592BFD" w:rsidRDefault="00372F13" w:rsidP="003A307C">
            <w:pPr>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AA</w:t>
            </w:r>
          </w:p>
        </w:tc>
        <w:tc>
          <w:tcPr>
            <w:tcW w:w="1776" w:type="dxa"/>
            <w:shd w:val="clear" w:color="auto" w:fill="F3F3F3"/>
          </w:tcPr>
          <w:p w14:paraId="12AABCDA"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shd w:val="clear" w:color="auto" w:fill="F3F3F3"/>
          </w:tcPr>
          <w:p w14:paraId="3B1BA80D"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2F0ABEAF"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4A420FBF"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6362F9DC"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67186734"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2E3C2084"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272A20EA" w14:textId="77777777" w:rsidTr="00BF2F3F">
        <w:tc>
          <w:tcPr>
            <w:tcW w:w="1776" w:type="dxa"/>
            <w:tcBorders>
              <w:bottom w:val="single" w:sz="4" w:space="0" w:color="auto"/>
            </w:tcBorders>
            <w:shd w:val="clear" w:color="auto" w:fill="E6E6E6"/>
          </w:tcPr>
          <w:p w14:paraId="5BBB9D35" w14:textId="77777777" w:rsidR="00372F13" w:rsidRPr="00592BFD" w:rsidRDefault="00372F13" w:rsidP="003A307C">
            <w:pPr>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AA</w:t>
            </w:r>
          </w:p>
        </w:tc>
        <w:tc>
          <w:tcPr>
            <w:tcW w:w="1776" w:type="dxa"/>
            <w:tcBorders>
              <w:bottom w:val="single" w:sz="4" w:space="0" w:color="auto"/>
            </w:tcBorders>
            <w:shd w:val="clear" w:color="auto" w:fill="F3F3F3"/>
          </w:tcPr>
          <w:p w14:paraId="478ACFAC"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tcBorders>
              <w:bottom w:val="single" w:sz="4" w:space="0" w:color="auto"/>
            </w:tcBorders>
            <w:shd w:val="clear" w:color="auto" w:fill="F3F3F3"/>
          </w:tcPr>
          <w:p w14:paraId="334DD606"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4C18642B"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5EC7A41B"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2BEF7B86"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1D6283BF"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6764F579"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2152E183" w14:textId="77777777" w:rsidTr="00072970">
        <w:tc>
          <w:tcPr>
            <w:tcW w:w="1776" w:type="dxa"/>
            <w:tcBorders>
              <w:bottom w:val="single" w:sz="4" w:space="0" w:color="auto"/>
              <w:right w:val="single" w:sz="4" w:space="0" w:color="auto"/>
            </w:tcBorders>
            <w:shd w:val="clear" w:color="auto" w:fill="808080" w:themeFill="background1" w:themeFillShade="80"/>
          </w:tcPr>
          <w:p w14:paraId="163D7173" w14:textId="4E55320F" w:rsidR="00372F13" w:rsidRPr="00592BFD" w:rsidRDefault="00825890" w:rsidP="003A307C">
            <w:pPr>
              <w:spacing w:before="60" w:after="60"/>
              <w:jc w:val="left"/>
              <w:rPr>
                <w:rFonts w:ascii="Montserrat SemiBold" w:hAnsi="Montserrat SemiBold" w:cs="Arial"/>
                <w:bCs/>
                <w:color w:val="FFFFFF"/>
                <w:lang w:val="fr-FR"/>
              </w:rPr>
            </w:pPr>
            <w:r w:rsidRPr="00592BFD">
              <w:rPr>
                <w:rFonts w:ascii="Montserrat SemiBold" w:hAnsi="Montserrat SemiBold" w:cs="Arial"/>
                <w:bCs/>
                <w:color w:val="FFFFFF"/>
                <w:lang w:val="fr-FR"/>
              </w:rPr>
              <w:t xml:space="preserve">Coût total </w:t>
            </w:r>
            <w:r w:rsidR="00775CF0" w:rsidRPr="00775CF0">
              <w:rPr>
                <w:rFonts w:ascii="Montserrat SemiBold" w:hAnsi="Montserrat SemiBold" w:cs="Arial"/>
                <w:bCs/>
                <w:color w:val="FFFFFF" w:themeColor="background1"/>
                <w:lang w:val="fr-FR"/>
              </w:rPr>
              <w:t>r</w:t>
            </w:r>
            <w:r w:rsidR="00775CF0" w:rsidRPr="00775CF0">
              <w:rPr>
                <w:rFonts w:ascii="Montserrat SemiBold" w:hAnsi="Montserrat SemiBold" w:cs="Arial"/>
                <w:bCs/>
                <w:color w:val="FFFFFF" w:themeColor="background1"/>
                <w:lang w:val="fr-FR"/>
              </w:rPr>
              <w:t xml:space="preserve">ésultat </w:t>
            </w:r>
            <w:r w:rsidR="00372F13" w:rsidRPr="00592BFD">
              <w:rPr>
                <w:rFonts w:ascii="Montserrat SemiBold" w:hAnsi="Montserrat SemiBold" w:cs="Arial"/>
                <w:bCs/>
                <w:color w:val="FFFFFF"/>
                <w:lang w:val="fr-FR"/>
              </w:rPr>
              <w:t>1.1</w:t>
            </w:r>
          </w:p>
        </w:tc>
        <w:tc>
          <w:tcPr>
            <w:tcW w:w="1776" w:type="dxa"/>
            <w:tcBorders>
              <w:left w:val="single" w:sz="4" w:space="0" w:color="auto"/>
              <w:bottom w:val="single" w:sz="4" w:space="0" w:color="auto"/>
              <w:right w:val="single" w:sz="4" w:space="0" w:color="auto"/>
            </w:tcBorders>
            <w:shd w:val="clear" w:color="auto" w:fill="F3F3F3"/>
          </w:tcPr>
          <w:p w14:paraId="4E360458" w14:textId="77777777" w:rsidR="00372F13" w:rsidRPr="00592BFD" w:rsidRDefault="00372F13" w:rsidP="003A307C">
            <w:pPr>
              <w:spacing w:before="60" w:after="60"/>
              <w:rPr>
                <w:rFonts w:ascii="Montserrat SemiBold" w:hAnsi="Montserrat SemiBold" w:cs="Arial"/>
                <w:bCs/>
                <w:lang w:val="fr-FR"/>
              </w:rPr>
            </w:pPr>
          </w:p>
        </w:tc>
        <w:tc>
          <w:tcPr>
            <w:tcW w:w="1776" w:type="dxa"/>
            <w:tcBorders>
              <w:left w:val="single" w:sz="4" w:space="0" w:color="auto"/>
              <w:bottom w:val="single" w:sz="4" w:space="0" w:color="auto"/>
              <w:right w:val="single" w:sz="4" w:space="0" w:color="auto"/>
            </w:tcBorders>
            <w:shd w:val="clear" w:color="auto" w:fill="F3F3F3"/>
          </w:tcPr>
          <w:p w14:paraId="09518D52"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18A7451A"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6412C6C4"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3F60429E"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6AE87313"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tcBorders>
            <w:shd w:val="clear" w:color="auto" w:fill="F3F3F3"/>
          </w:tcPr>
          <w:p w14:paraId="72938B46" w14:textId="77777777" w:rsidR="00372F13" w:rsidRPr="00592BFD" w:rsidRDefault="00372F13" w:rsidP="003A307C">
            <w:pPr>
              <w:spacing w:before="60" w:after="60"/>
              <w:rPr>
                <w:rFonts w:ascii="Montserrat SemiBold" w:hAnsi="Montserrat SemiBold" w:cs="Arial"/>
                <w:bCs/>
                <w:lang w:val="fr-FR"/>
              </w:rPr>
            </w:pPr>
          </w:p>
        </w:tc>
      </w:tr>
      <w:tr w:rsidR="00372F13" w:rsidRPr="00592BFD" w14:paraId="7BCFA584" w14:textId="77777777" w:rsidTr="003A307C">
        <w:tc>
          <w:tcPr>
            <w:tcW w:w="14213" w:type="dxa"/>
            <w:gridSpan w:val="8"/>
            <w:shd w:val="clear" w:color="auto" w:fill="D9D9D9"/>
          </w:tcPr>
          <w:p w14:paraId="03A2136B" w14:textId="45337839" w:rsidR="00372F13" w:rsidRPr="00592BFD" w:rsidRDefault="00775CF0" w:rsidP="003A307C">
            <w:pPr>
              <w:spacing w:before="60" w:after="60"/>
              <w:rPr>
                <w:rFonts w:ascii="Montserrat SemiBold" w:hAnsi="Montserrat SemiBold" w:cs="Arial"/>
                <w:bCs/>
                <w:color w:val="000000"/>
                <w:lang w:val="fr-FR"/>
              </w:rPr>
            </w:pPr>
            <w:r>
              <w:rPr>
                <w:rFonts w:ascii="Montserrat SemiBold" w:hAnsi="Montserrat SemiBold" w:cs="Arial"/>
                <w:bCs/>
                <w:lang w:val="fr-FR"/>
              </w:rPr>
              <w:t>Résultat</w:t>
            </w:r>
            <w:r w:rsidRPr="00E61505">
              <w:rPr>
                <w:rFonts w:ascii="Montserrat SemiBold" w:hAnsi="Montserrat SemiBold" w:cs="Arial"/>
                <w:bCs/>
                <w:lang w:val="fr-FR"/>
              </w:rPr>
              <w:t xml:space="preserve"> </w:t>
            </w:r>
            <w:r w:rsidR="00372F13" w:rsidRPr="00592BFD">
              <w:rPr>
                <w:rFonts w:ascii="Montserrat SemiBold" w:hAnsi="Montserrat SemiBold" w:cs="Arial"/>
                <w:bCs/>
                <w:color w:val="000000"/>
                <w:lang w:val="fr-FR"/>
              </w:rPr>
              <w:t>2</w:t>
            </w:r>
          </w:p>
        </w:tc>
      </w:tr>
      <w:tr w:rsidR="00825890" w:rsidRPr="00592BFD" w14:paraId="2FD34BA8" w14:textId="77777777" w:rsidTr="003A307C">
        <w:tc>
          <w:tcPr>
            <w:tcW w:w="1776" w:type="dxa"/>
            <w:shd w:val="clear" w:color="auto" w:fill="E6E6E6"/>
          </w:tcPr>
          <w:p w14:paraId="680DBB40" w14:textId="77777777" w:rsidR="00372F13" w:rsidRPr="00592BFD" w:rsidRDefault="00372F13" w:rsidP="003A307C">
            <w:pPr>
              <w:spacing w:before="60" w:after="60"/>
              <w:jc w:val="left"/>
              <w:rPr>
                <w:rFonts w:ascii="Montserrat SemiBold" w:hAnsi="Montserrat SemiBold" w:cs="Arial"/>
                <w:bCs/>
                <w:color w:val="000000"/>
                <w:lang w:val="fr-FR"/>
              </w:rPr>
            </w:pPr>
            <w:r w:rsidRPr="00592BFD">
              <w:rPr>
                <w:rFonts w:ascii="Montserrat SemiBold" w:hAnsi="Montserrat SemiBold" w:cs="Arial"/>
                <w:bCs/>
                <w:color w:val="000000"/>
                <w:lang w:val="fr-FR"/>
              </w:rPr>
              <w:t>AB</w:t>
            </w:r>
          </w:p>
        </w:tc>
        <w:tc>
          <w:tcPr>
            <w:tcW w:w="1776" w:type="dxa"/>
            <w:shd w:val="clear" w:color="auto" w:fill="F3F3F3"/>
          </w:tcPr>
          <w:p w14:paraId="71D581A7"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shd w:val="clear" w:color="auto" w:fill="F3F3F3"/>
          </w:tcPr>
          <w:p w14:paraId="26DBEA17"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5DB04919"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4EF12EA1"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1596BB92"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52A684CA"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59410E6D"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199507FA" w14:textId="77777777" w:rsidTr="003A307C">
        <w:tc>
          <w:tcPr>
            <w:tcW w:w="1776" w:type="dxa"/>
            <w:shd w:val="clear" w:color="auto" w:fill="E6E6E6"/>
          </w:tcPr>
          <w:p w14:paraId="580A40A0" w14:textId="77777777" w:rsidR="00372F13" w:rsidRPr="00592BFD" w:rsidRDefault="00372F13" w:rsidP="003A307C">
            <w:pPr>
              <w:spacing w:before="60" w:after="60"/>
              <w:jc w:val="left"/>
              <w:rPr>
                <w:rFonts w:ascii="Montserrat SemiBold" w:hAnsi="Montserrat SemiBold" w:cs="Arial"/>
                <w:bCs/>
                <w:color w:val="000000"/>
                <w:lang w:val="fr-FR"/>
              </w:rPr>
            </w:pPr>
            <w:r w:rsidRPr="00592BFD">
              <w:rPr>
                <w:rFonts w:ascii="Montserrat SemiBold" w:hAnsi="Montserrat SemiBold" w:cs="Arial"/>
                <w:bCs/>
                <w:color w:val="000000"/>
                <w:lang w:val="fr-FR"/>
              </w:rPr>
              <w:t>AB</w:t>
            </w:r>
          </w:p>
        </w:tc>
        <w:tc>
          <w:tcPr>
            <w:tcW w:w="1776" w:type="dxa"/>
            <w:shd w:val="clear" w:color="auto" w:fill="F3F3F3"/>
          </w:tcPr>
          <w:p w14:paraId="1C5E16BD"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shd w:val="clear" w:color="auto" w:fill="F3F3F3"/>
          </w:tcPr>
          <w:p w14:paraId="609B179E"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38E5E2C3"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66392EED"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3ACA1D01"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76C78035"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5E8E7114"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53CFC90A" w14:textId="77777777" w:rsidTr="00BF2F3F">
        <w:tc>
          <w:tcPr>
            <w:tcW w:w="1776" w:type="dxa"/>
            <w:tcBorders>
              <w:bottom w:val="single" w:sz="4" w:space="0" w:color="auto"/>
            </w:tcBorders>
            <w:shd w:val="clear" w:color="auto" w:fill="E6E6E6"/>
          </w:tcPr>
          <w:p w14:paraId="055FB107" w14:textId="77777777" w:rsidR="00372F13" w:rsidRPr="00592BFD" w:rsidRDefault="00372F13" w:rsidP="003A307C">
            <w:pPr>
              <w:spacing w:before="60" w:after="60"/>
              <w:jc w:val="left"/>
              <w:rPr>
                <w:rFonts w:ascii="Montserrat SemiBold" w:hAnsi="Montserrat SemiBold" w:cs="Arial"/>
                <w:bCs/>
                <w:color w:val="000000"/>
                <w:lang w:val="fr-FR"/>
              </w:rPr>
            </w:pPr>
            <w:r w:rsidRPr="00592BFD">
              <w:rPr>
                <w:rFonts w:ascii="Montserrat SemiBold" w:hAnsi="Montserrat SemiBold" w:cs="Arial"/>
                <w:bCs/>
                <w:color w:val="000000"/>
                <w:lang w:val="fr-FR"/>
              </w:rPr>
              <w:t>AB</w:t>
            </w:r>
          </w:p>
        </w:tc>
        <w:tc>
          <w:tcPr>
            <w:tcW w:w="1776" w:type="dxa"/>
            <w:tcBorders>
              <w:bottom w:val="single" w:sz="4" w:space="0" w:color="auto"/>
            </w:tcBorders>
            <w:shd w:val="clear" w:color="auto" w:fill="F3F3F3"/>
          </w:tcPr>
          <w:p w14:paraId="43171DA7"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tcBorders>
              <w:bottom w:val="single" w:sz="4" w:space="0" w:color="auto"/>
            </w:tcBorders>
            <w:shd w:val="clear" w:color="auto" w:fill="F3F3F3"/>
          </w:tcPr>
          <w:p w14:paraId="68D96DC7"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78554A86"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7B18F1B5"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06FDB6DA"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4E5C73AE"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4BCEB3AD"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18107DE2" w14:textId="77777777" w:rsidTr="00072970">
        <w:tc>
          <w:tcPr>
            <w:tcW w:w="1776" w:type="dxa"/>
            <w:tcBorders>
              <w:bottom w:val="single" w:sz="4" w:space="0" w:color="auto"/>
              <w:right w:val="single" w:sz="4" w:space="0" w:color="auto"/>
            </w:tcBorders>
            <w:shd w:val="clear" w:color="auto" w:fill="808080" w:themeFill="background1" w:themeFillShade="80"/>
          </w:tcPr>
          <w:p w14:paraId="656072A0" w14:textId="549B6254" w:rsidR="00372F13" w:rsidRPr="00592BFD" w:rsidRDefault="00825890" w:rsidP="003A307C">
            <w:pPr>
              <w:spacing w:before="60" w:after="60"/>
              <w:jc w:val="left"/>
              <w:rPr>
                <w:rFonts w:ascii="Montserrat SemiBold" w:hAnsi="Montserrat SemiBold" w:cs="Arial"/>
                <w:bCs/>
                <w:color w:val="FFFFFF"/>
                <w:lang w:val="fr-FR"/>
              </w:rPr>
            </w:pPr>
            <w:r w:rsidRPr="00592BFD">
              <w:rPr>
                <w:rFonts w:ascii="Montserrat SemiBold" w:hAnsi="Montserrat SemiBold" w:cs="Arial"/>
                <w:bCs/>
                <w:color w:val="FFFFFF"/>
                <w:lang w:val="fr-FR"/>
              </w:rPr>
              <w:t xml:space="preserve">Coût total </w:t>
            </w:r>
            <w:r w:rsidR="00775CF0" w:rsidRPr="00775CF0">
              <w:rPr>
                <w:rFonts w:ascii="Montserrat SemiBold" w:hAnsi="Montserrat SemiBold" w:cs="Arial"/>
                <w:bCs/>
                <w:color w:val="FFFFFF" w:themeColor="background1"/>
                <w:lang w:val="fr-FR"/>
              </w:rPr>
              <w:t xml:space="preserve">résultat </w:t>
            </w:r>
            <w:r w:rsidR="00372F13" w:rsidRPr="00592BFD">
              <w:rPr>
                <w:rFonts w:ascii="Montserrat SemiBold" w:hAnsi="Montserrat SemiBold" w:cs="Arial"/>
                <w:bCs/>
                <w:color w:val="FFFFFF"/>
                <w:lang w:val="fr-FR"/>
              </w:rPr>
              <w:t>1.2</w:t>
            </w:r>
          </w:p>
        </w:tc>
        <w:tc>
          <w:tcPr>
            <w:tcW w:w="1776" w:type="dxa"/>
            <w:tcBorders>
              <w:left w:val="single" w:sz="4" w:space="0" w:color="auto"/>
              <w:bottom w:val="single" w:sz="4" w:space="0" w:color="auto"/>
              <w:right w:val="single" w:sz="4" w:space="0" w:color="auto"/>
            </w:tcBorders>
            <w:shd w:val="clear" w:color="auto" w:fill="F3F3F3"/>
          </w:tcPr>
          <w:p w14:paraId="401A56D7" w14:textId="77777777" w:rsidR="00372F13" w:rsidRPr="00592BFD" w:rsidRDefault="00372F13" w:rsidP="003A307C">
            <w:pPr>
              <w:spacing w:before="60" w:after="60"/>
              <w:rPr>
                <w:rFonts w:ascii="Montserrat SemiBold" w:hAnsi="Montserrat SemiBold" w:cs="Arial"/>
                <w:bCs/>
                <w:lang w:val="fr-FR"/>
              </w:rPr>
            </w:pPr>
          </w:p>
        </w:tc>
        <w:tc>
          <w:tcPr>
            <w:tcW w:w="1776" w:type="dxa"/>
            <w:tcBorders>
              <w:left w:val="single" w:sz="4" w:space="0" w:color="auto"/>
              <w:bottom w:val="single" w:sz="4" w:space="0" w:color="auto"/>
              <w:right w:val="single" w:sz="4" w:space="0" w:color="auto"/>
            </w:tcBorders>
            <w:shd w:val="clear" w:color="auto" w:fill="F3F3F3"/>
          </w:tcPr>
          <w:p w14:paraId="4D825377" w14:textId="77777777" w:rsidR="00372F13" w:rsidRPr="00592BFD" w:rsidRDefault="00372F13" w:rsidP="003A307C">
            <w:pPr>
              <w:spacing w:before="60" w:after="60"/>
              <w:rPr>
                <w:rFonts w:ascii="Montserrat SemiBold" w:hAnsi="Montserrat SemiBold" w:cs="Arial"/>
                <w:bCs/>
                <w:color w:val="FFFFFF"/>
                <w:lang w:val="fr-FR"/>
              </w:rPr>
            </w:pPr>
          </w:p>
        </w:tc>
        <w:tc>
          <w:tcPr>
            <w:tcW w:w="1777" w:type="dxa"/>
            <w:tcBorders>
              <w:left w:val="single" w:sz="4" w:space="0" w:color="auto"/>
              <w:bottom w:val="single" w:sz="4" w:space="0" w:color="auto"/>
              <w:right w:val="single" w:sz="4" w:space="0" w:color="auto"/>
            </w:tcBorders>
            <w:shd w:val="clear" w:color="auto" w:fill="F3F3F3"/>
          </w:tcPr>
          <w:p w14:paraId="1BC8E283"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04A66CBF"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7FA694DA"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34A97B9D"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tcBorders>
            <w:shd w:val="clear" w:color="auto" w:fill="F3F3F3"/>
          </w:tcPr>
          <w:p w14:paraId="64F7F8CB" w14:textId="77777777" w:rsidR="00372F13" w:rsidRPr="00592BFD" w:rsidRDefault="00372F13" w:rsidP="003A307C">
            <w:pPr>
              <w:spacing w:before="60" w:after="60"/>
              <w:rPr>
                <w:rFonts w:ascii="Montserrat SemiBold" w:hAnsi="Montserrat SemiBold" w:cs="Arial"/>
                <w:bCs/>
                <w:lang w:val="fr-FR"/>
              </w:rPr>
            </w:pPr>
          </w:p>
        </w:tc>
      </w:tr>
      <w:tr w:rsidR="00683393" w:rsidRPr="00592BFD" w14:paraId="393C0C86" w14:textId="77777777" w:rsidTr="00BF2F3F">
        <w:tc>
          <w:tcPr>
            <w:tcW w:w="14213" w:type="dxa"/>
            <w:gridSpan w:val="8"/>
            <w:tcBorders>
              <w:bottom w:val="single" w:sz="4" w:space="0" w:color="auto"/>
            </w:tcBorders>
            <w:shd w:val="clear" w:color="auto" w:fill="A6A6A6"/>
          </w:tcPr>
          <w:p w14:paraId="4BB9FD6D" w14:textId="2AD3C7A6" w:rsidR="00372F13" w:rsidRPr="00592BFD" w:rsidRDefault="00775CF0" w:rsidP="003A307C">
            <w:pPr>
              <w:spacing w:before="60" w:after="60"/>
              <w:rPr>
                <w:rFonts w:ascii="Montserrat SemiBold" w:hAnsi="Montserrat SemiBold" w:cs="Arial"/>
                <w:bCs/>
                <w:lang w:val="fr-FR"/>
              </w:rPr>
            </w:pPr>
            <w:r>
              <w:rPr>
                <w:rFonts w:ascii="Montserrat SemiBold" w:hAnsi="Montserrat SemiBold" w:cs="Arial"/>
                <w:bCs/>
                <w:lang w:val="fr-FR"/>
              </w:rPr>
              <w:t>Objectif spécifique</w:t>
            </w:r>
            <w:r w:rsidRPr="00E61505">
              <w:rPr>
                <w:rFonts w:ascii="Montserrat SemiBold" w:hAnsi="Montserrat SemiBold" w:cs="Arial"/>
                <w:bCs/>
                <w:lang w:val="fr-FR"/>
              </w:rPr>
              <w:t xml:space="preserve"> </w:t>
            </w:r>
            <w:r w:rsidR="00372F13" w:rsidRPr="00592BFD">
              <w:rPr>
                <w:rFonts w:ascii="Montserrat SemiBold" w:hAnsi="Montserrat SemiBold" w:cs="Arial"/>
                <w:bCs/>
                <w:lang w:val="fr-FR"/>
              </w:rPr>
              <w:t>2</w:t>
            </w:r>
          </w:p>
        </w:tc>
      </w:tr>
      <w:tr w:rsidR="00372F13" w:rsidRPr="00592BFD" w14:paraId="11E2A833" w14:textId="77777777" w:rsidTr="003A307C">
        <w:tc>
          <w:tcPr>
            <w:tcW w:w="14213" w:type="dxa"/>
            <w:gridSpan w:val="8"/>
            <w:shd w:val="clear" w:color="auto" w:fill="D9D9D9"/>
          </w:tcPr>
          <w:p w14:paraId="4FB946EC" w14:textId="79AC9074" w:rsidR="00372F13" w:rsidRPr="00592BFD" w:rsidRDefault="00775CF0" w:rsidP="003A307C">
            <w:pPr>
              <w:spacing w:before="60" w:after="60"/>
              <w:rPr>
                <w:rFonts w:ascii="Montserrat SemiBold" w:hAnsi="Montserrat SemiBold" w:cs="Arial"/>
                <w:bCs/>
                <w:color w:val="000000"/>
                <w:lang w:val="fr-FR"/>
              </w:rPr>
            </w:pPr>
            <w:r>
              <w:rPr>
                <w:rFonts w:ascii="Montserrat SemiBold" w:hAnsi="Montserrat SemiBold" w:cs="Arial"/>
                <w:bCs/>
                <w:lang w:val="fr-FR"/>
              </w:rPr>
              <w:t>Résultat</w:t>
            </w:r>
            <w:r w:rsidRPr="00E61505">
              <w:rPr>
                <w:rFonts w:ascii="Montserrat SemiBold" w:hAnsi="Montserrat SemiBold" w:cs="Arial"/>
                <w:bCs/>
                <w:lang w:val="fr-FR"/>
              </w:rPr>
              <w:t xml:space="preserve"> </w:t>
            </w:r>
            <w:r w:rsidR="00372F13" w:rsidRPr="00592BFD">
              <w:rPr>
                <w:rFonts w:ascii="Montserrat SemiBold" w:hAnsi="Montserrat SemiBold" w:cs="Arial"/>
                <w:bCs/>
                <w:color w:val="000000"/>
                <w:lang w:val="fr-FR"/>
              </w:rPr>
              <w:t>2.1</w:t>
            </w:r>
          </w:p>
        </w:tc>
      </w:tr>
      <w:tr w:rsidR="00825890" w:rsidRPr="00592BFD" w14:paraId="69B66A17" w14:textId="77777777" w:rsidTr="003A307C">
        <w:tc>
          <w:tcPr>
            <w:tcW w:w="1776" w:type="dxa"/>
            <w:shd w:val="clear" w:color="auto" w:fill="E6E6E6"/>
          </w:tcPr>
          <w:p w14:paraId="3F5B658C" w14:textId="77777777" w:rsidR="00372F13" w:rsidRPr="00592BFD" w:rsidRDefault="00372F13" w:rsidP="003A307C">
            <w:pPr>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w:t>
            </w:r>
            <w:r w:rsidR="00FC0BE6" w:rsidRPr="00592BFD">
              <w:rPr>
                <w:rFonts w:ascii="Montserrat SemiBold" w:hAnsi="Montserrat SemiBold" w:cs="Arial"/>
                <w:bCs/>
                <w:color w:val="000000"/>
                <w:lang w:val="fr-FR"/>
              </w:rPr>
              <w:t>C</w:t>
            </w:r>
          </w:p>
        </w:tc>
        <w:tc>
          <w:tcPr>
            <w:tcW w:w="1776" w:type="dxa"/>
            <w:shd w:val="clear" w:color="auto" w:fill="F3F3F3"/>
          </w:tcPr>
          <w:p w14:paraId="30538E77"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shd w:val="clear" w:color="auto" w:fill="F3F3F3"/>
          </w:tcPr>
          <w:p w14:paraId="108D4692"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16D912A1"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20AC57D2"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0EB1E903"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5A44C3C6"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1B1758CD"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5EE45333" w14:textId="77777777" w:rsidTr="003A307C">
        <w:tc>
          <w:tcPr>
            <w:tcW w:w="1776" w:type="dxa"/>
            <w:shd w:val="clear" w:color="auto" w:fill="E6E6E6"/>
          </w:tcPr>
          <w:p w14:paraId="1610E859" w14:textId="77777777" w:rsidR="00372F13" w:rsidRPr="00592BFD" w:rsidRDefault="00372F13" w:rsidP="003A307C">
            <w:pPr>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w:t>
            </w:r>
            <w:r w:rsidR="00FC0BE6" w:rsidRPr="00592BFD">
              <w:rPr>
                <w:rFonts w:ascii="Montserrat SemiBold" w:hAnsi="Montserrat SemiBold" w:cs="Arial"/>
                <w:bCs/>
                <w:color w:val="000000"/>
                <w:lang w:val="fr-FR"/>
              </w:rPr>
              <w:t>C</w:t>
            </w:r>
          </w:p>
        </w:tc>
        <w:tc>
          <w:tcPr>
            <w:tcW w:w="1776" w:type="dxa"/>
            <w:shd w:val="clear" w:color="auto" w:fill="F3F3F3"/>
          </w:tcPr>
          <w:p w14:paraId="21AE58B4"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shd w:val="clear" w:color="auto" w:fill="F3F3F3"/>
          </w:tcPr>
          <w:p w14:paraId="388DB7F9"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2FD7A958"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7F885F4B"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2DBCC7A5"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3E43C11C"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shd w:val="clear" w:color="auto" w:fill="F3F3F3"/>
          </w:tcPr>
          <w:p w14:paraId="4854238A"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2FC0E7DA" w14:textId="77777777" w:rsidTr="00BF2F3F">
        <w:trPr>
          <w:trHeight w:val="79"/>
        </w:trPr>
        <w:tc>
          <w:tcPr>
            <w:tcW w:w="1776" w:type="dxa"/>
            <w:tcBorders>
              <w:bottom w:val="single" w:sz="4" w:space="0" w:color="auto"/>
            </w:tcBorders>
            <w:shd w:val="clear" w:color="auto" w:fill="E6E6E6"/>
          </w:tcPr>
          <w:p w14:paraId="7858C535" w14:textId="77777777" w:rsidR="00372F13" w:rsidRPr="00592BFD" w:rsidRDefault="00372F13" w:rsidP="003A307C">
            <w:pPr>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w:t>
            </w:r>
            <w:r w:rsidR="00FC0BE6" w:rsidRPr="00592BFD">
              <w:rPr>
                <w:rFonts w:ascii="Montserrat SemiBold" w:hAnsi="Montserrat SemiBold" w:cs="Arial"/>
                <w:bCs/>
                <w:color w:val="000000"/>
                <w:lang w:val="fr-FR"/>
              </w:rPr>
              <w:t>C</w:t>
            </w:r>
          </w:p>
        </w:tc>
        <w:tc>
          <w:tcPr>
            <w:tcW w:w="1776" w:type="dxa"/>
            <w:tcBorders>
              <w:bottom w:val="single" w:sz="4" w:space="0" w:color="auto"/>
            </w:tcBorders>
            <w:shd w:val="clear" w:color="auto" w:fill="F3F3F3"/>
          </w:tcPr>
          <w:p w14:paraId="009281DC" w14:textId="77777777" w:rsidR="00372F13" w:rsidRPr="00592BFD" w:rsidRDefault="00372F13" w:rsidP="003A307C">
            <w:pPr>
              <w:spacing w:before="60" w:after="60"/>
              <w:rPr>
                <w:rFonts w:ascii="Montserrat SemiBold" w:hAnsi="Montserrat SemiBold" w:cs="Arial"/>
                <w:bCs/>
                <w:color w:val="000000"/>
                <w:lang w:val="fr-FR"/>
              </w:rPr>
            </w:pPr>
          </w:p>
        </w:tc>
        <w:tc>
          <w:tcPr>
            <w:tcW w:w="1776" w:type="dxa"/>
            <w:tcBorders>
              <w:bottom w:val="single" w:sz="4" w:space="0" w:color="auto"/>
            </w:tcBorders>
            <w:shd w:val="clear" w:color="auto" w:fill="F3F3F3"/>
          </w:tcPr>
          <w:p w14:paraId="0F8C954A"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1F47EC7C"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254823A8"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5B8CB49E"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3FF9E5A8" w14:textId="77777777" w:rsidR="00372F13" w:rsidRPr="00592BFD" w:rsidRDefault="00372F13" w:rsidP="003A307C">
            <w:pPr>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70EC2E80" w14:textId="77777777" w:rsidR="00372F13" w:rsidRPr="00592BFD" w:rsidRDefault="00372F13" w:rsidP="003A307C">
            <w:pPr>
              <w:spacing w:before="60" w:after="60"/>
              <w:rPr>
                <w:rFonts w:ascii="Montserrat SemiBold" w:hAnsi="Montserrat SemiBold" w:cs="Arial"/>
                <w:bCs/>
                <w:color w:val="000000"/>
                <w:lang w:val="fr-FR"/>
              </w:rPr>
            </w:pPr>
          </w:p>
        </w:tc>
      </w:tr>
      <w:tr w:rsidR="00825890" w:rsidRPr="00592BFD" w14:paraId="38A7953D" w14:textId="77777777" w:rsidTr="00072970">
        <w:tc>
          <w:tcPr>
            <w:tcW w:w="1776" w:type="dxa"/>
            <w:tcBorders>
              <w:bottom w:val="single" w:sz="4" w:space="0" w:color="auto"/>
              <w:right w:val="single" w:sz="4" w:space="0" w:color="auto"/>
            </w:tcBorders>
            <w:shd w:val="clear" w:color="auto" w:fill="808080" w:themeFill="background1" w:themeFillShade="80"/>
          </w:tcPr>
          <w:p w14:paraId="168B59B5" w14:textId="7CE4DBA4" w:rsidR="00372F13" w:rsidRPr="00592BFD" w:rsidRDefault="00825890" w:rsidP="003A307C">
            <w:pPr>
              <w:spacing w:before="60" w:after="60"/>
              <w:jc w:val="left"/>
              <w:rPr>
                <w:rFonts w:ascii="Montserrat SemiBold" w:hAnsi="Montserrat SemiBold" w:cs="Arial"/>
                <w:bCs/>
                <w:color w:val="FFFFFF"/>
                <w:lang w:val="fr-FR"/>
              </w:rPr>
            </w:pPr>
            <w:r w:rsidRPr="00592BFD">
              <w:rPr>
                <w:rFonts w:ascii="Montserrat SemiBold" w:hAnsi="Montserrat SemiBold" w:cs="Arial"/>
                <w:bCs/>
                <w:color w:val="FFFFFF"/>
                <w:lang w:val="fr-FR"/>
              </w:rPr>
              <w:t xml:space="preserve">Coût total </w:t>
            </w:r>
            <w:r w:rsidR="00775CF0" w:rsidRPr="00775CF0">
              <w:rPr>
                <w:rFonts w:ascii="Montserrat SemiBold" w:hAnsi="Montserrat SemiBold" w:cs="Arial"/>
                <w:bCs/>
                <w:color w:val="FFFFFF" w:themeColor="background1"/>
                <w:lang w:val="fr-FR"/>
              </w:rPr>
              <w:t xml:space="preserve">résultat </w:t>
            </w:r>
            <w:r w:rsidR="00372F13" w:rsidRPr="00592BFD">
              <w:rPr>
                <w:rFonts w:ascii="Montserrat SemiBold" w:hAnsi="Montserrat SemiBold" w:cs="Arial"/>
                <w:bCs/>
                <w:color w:val="FFFFFF"/>
                <w:lang w:val="fr-FR"/>
              </w:rPr>
              <w:t>2.1</w:t>
            </w:r>
          </w:p>
        </w:tc>
        <w:tc>
          <w:tcPr>
            <w:tcW w:w="1776" w:type="dxa"/>
            <w:tcBorders>
              <w:left w:val="single" w:sz="4" w:space="0" w:color="auto"/>
              <w:bottom w:val="single" w:sz="4" w:space="0" w:color="auto"/>
              <w:right w:val="single" w:sz="4" w:space="0" w:color="auto"/>
            </w:tcBorders>
            <w:shd w:val="clear" w:color="auto" w:fill="F3F3F3"/>
          </w:tcPr>
          <w:p w14:paraId="7AFD417A" w14:textId="77777777" w:rsidR="00372F13" w:rsidRPr="00592BFD" w:rsidRDefault="00372F13" w:rsidP="003A307C">
            <w:pPr>
              <w:spacing w:before="60" w:after="60"/>
              <w:rPr>
                <w:rFonts w:ascii="Montserrat SemiBold" w:hAnsi="Montserrat SemiBold" w:cs="Arial"/>
                <w:bCs/>
                <w:lang w:val="fr-FR"/>
              </w:rPr>
            </w:pPr>
          </w:p>
        </w:tc>
        <w:tc>
          <w:tcPr>
            <w:tcW w:w="1776" w:type="dxa"/>
            <w:tcBorders>
              <w:left w:val="single" w:sz="4" w:space="0" w:color="auto"/>
              <w:bottom w:val="single" w:sz="4" w:space="0" w:color="auto"/>
              <w:right w:val="single" w:sz="4" w:space="0" w:color="auto"/>
            </w:tcBorders>
            <w:shd w:val="clear" w:color="auto" w:fill="F3F3F3"/>
          </w:tcPr>
          <w:p w14:paraId="60C5E585"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2303176E"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48A690F5"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3913D11C"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4849EB4D" w14:textId="77777777" w:rsidR="00372F13" w:rsidRPr="00592BFD" w:rsidRDefault="00372F13"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tcBorders>
            <w:shd w:val="clear" w:color="auto" w:fill="F3F3F3"/>
          </w:tcPr>
          <w:p w14:paraId="56D4B16D" w14:textId="77777777" w:rsidR="00372F13" w:rsidRPr="00592BFD" w:rsidRDefault="00372F13" w:rsidP="003A307C">
            <w:pPr>
              <w:spacing w:before="60" w:after="60"/>
              <w:rPr>
                <w:rFonts w:ascii="Montserrat SemiBold" w:hAnsi="Montserrat SemiBold" w:cs="Arial"/>
                <w:bCs/>
                <w:lang w:val="fr-FR"/>
              </w:rPr>
            </w:pPr>
          </w:p>
        </w:tc>
      </w:tr>
      <w:tr w:rsidR="00372F13" w:rsidRPr="00592BFD" w14:paraId="14CEDAA0" w14:textId="77777777" w:rsidTr="003A307C">
        <w:tc>
          <w:tcPr>
            <w:tcW w:w="14213" w:type="dxa"/>
            <w:gridSpan w:val="8"/>
            <w:shd w:val="clear" w:color="auto" w:fill="D9D9D9"/>
          </w:tcPr>
          <w:p w14:paraId="10151B8E" w14:textId="22CC18CC" w:rsidR="00372F13" w:rsidRPr="00592BFD" w:rsidRDefault="00775CF0" w:rsidP="00B33CB2">
            <w:pPr>
              <w:keepNext/>
              <w:spacing w:before="60" w:after="60"/>
              <w:rPr>
                <w:rFonts w:ascii="Montserrat SemiBold" w:hAnsi="Montserrat SemiBold" w:cs="Arial"/>
                <w:bCs/>
                <w:color w:val="000000"/>
                <w:lang w:val="fr-FR"/>
              </w:rPr>
            </w:pPr>
            <w:r>
              <w:rPr>
                <w:rFonts w:ascii="Montserrat SemiBold" w:hAnsi="Montserrat SemiBold" w:cs="Arial"/>
                <w:bCs/>
                <w:lang w:val="fr-FR"/>
              </w:rPr>
              <w:lastRenderedPageBreak/>
              <w:t>Résultat</w:t>
            </w:r>
            <w:r w:rsidRPr="00E61505">
              <w:rPr>
                <w:rFonts w:ascii="Montserrat SemiBold" w:hAnsi="Montserrat SemiBold" w:cs="Arial"/>
                <w:bCs/>
                <w:lang w:val="fr-FR"/>
              </w:rPr>
              <w:t xml:space="preserve"> </w:t>
            </w:r>
            <w:r w:rsidR="00372F13" w:rsidRPr="00592BFD">
              <w:rPr>
                <w:rFonts w:ascii="Montserrat SemiBold" w:hAnsi="Montserrat SemiBold" w:cs="Arial"/>
                <w:bCs/>
                <w:color w:val="000000"/>
                <w:lang w:val="fr-FR"/>
              </w:rPr>
              <w:t>2.2</w:t>
            </w:r>
          </w:p>
        </w:tc>
      </w:tr>
      <w:tr w:rsidR="00825890" w:rsidRPr="00592BFD" w14:paraId="5E80038D" w14:textId="77777777" w:rsidTr="003A307C">
        <w:tc>
          <w:tcPr>
            <w:tcW w:w="1776" w:type="dxa"/>
            <w:shd w:val="clear" w:color="auto" w:fill="E6E6E6"/>
          </w:tcPr>
          <w:p w14:paraId="5EA5DCE7" w14:textId="77777777" w:rsidR="00372F13" w:rsidRPr="00592BFD" w:rsidRDefault="00372F13" w:rsidP="00B33CB2">
            <w:pPr>
              <w:keepNext/>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w:t>
            </w:r>
            <w:r w:rsidR="00FC0BE6" w:rsidRPr="00592BFD">
              <w:rPr>
                <w:rFonts w:ascii="Montserrat SemiBold" w:hAnsi="Montserrat SemiBold" w:cs="Arial"/>
                <w:bCs/>
                <w:color w:val="000000"/>
                <w:lang w:val="fr-FR"/>
              </w:rPr>
              <w:t>D</w:t>
            </w:r>
          </w:p>
        </w:tc>
        <w:tc>
          <w:tcPr>
            <w:tcW w:w="1776" w:type="dxa"/>
            <w:shd w:val="clear" w:color="auto" w:fill="F3F3F3"/>
          </w:tcPr>
          <w:p w14:paraId="1C186D47"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6" w:type="dxa"/>
            <w:shd w:val="clear" w:color="auto" w:fill="F3F3F3"/>
          </w:tcPr>
          <w:p w14:paraId="7024EAB9"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534DA24F"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64588823"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336BA5F2"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43C9F8B9"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3657B9CF" w14:textId="77777777" w:rsidR="00372F13" w:rsidRPr="00592BFD" w:rsidRDefault="00372F13" w:rsidP="00B33CB2">
            <w:pPr>
              <w:keepNext/>
              <w:spacing w:before="60" w:after="60"/>
              <w:rPr>
                <w:rFonts w:ascii="Montserrat SemiBold" w:hAnsi="Montserrat SemiBold" w:cs="Arial"/>
                <w:bCs/>
                <w:color w:val="000000"/>
                <w:lang w:val="fr-FR"/>
              </w:rPr>
            </w:pPr>
          </w:p>
        </w:tc>
      </w:tr>
      <w:tr w:rsidR="00825890" w:rsidRPr="00592BFD" w14:paraId="6F135807" w14:textId="77777777" w:rsidTr="003A307C">
        <w:tc>
          <w:tcPr>
            <w:tcW w:w="1776" w:type="dxa"/>
            <w:shd w:val="clear" w:color="auto" w:fill="E6E6E6"/>
          </w:tcPr>
          <w:p w14:paraId="701531C1" w14:textId="77777777" w:rsidR="00372F13" w:rsidRPr="00592BFD" w:rsidRDefault="00372F13" w:rsidP="00B33CB2">
            <w:pPr>
              <w:keepNext/>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w:t>
            </w:r>
            <w:r w:rsidR="00FC0BE6" w:rsidRPr="00592BFD">
              <w:rPr>
                <w:rFonts w:ascii="Montserrat SemiBold" w:hAnsi="Montserrat SemiBold" w:cs="Arial"/>
                <w:bCs/>
                <w:color w:val="000000"/>
                <w:lang w:val="fr-FR"/>
              </w:rPr>
              <w:t>D</w:t>
            </w:r>
          </w:p>
        </w:tc>
        <w:tc>
          <w:tcPr>
            <w:tcW w:w="1776" w:type="dxa"/>
            <w:shd w:val="clear" w:color="auto" w:fill="F3F3F3"/>
          </w:tcPr>
          <w:p w14:paraId="7822AAC7"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6" w:type="dxa"/>
            <w:shd w:val="clear" w:color="auto" w:fill="F3F3F3"/>
          </w:tcPr>
          <w:p w14:paraId="64FE8343"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12FE7BA2"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47D9A49B"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038CB557"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481574B7"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shd w:val="clear" w:color="auto" w:fill="F3F3F3"/>
          </w:tcPr>
          <w:p w14:paraId="7A2B6D77" w14:textId="77777777" w:rsidR="00372F13" w:rsidRPr="00592BFD" w:rsidRDefault="00372F13" w:rsidP="00B33CB2">
            <w:pPr>
              <w:keepNext/>
              <w:spacing w:before="60" w:after="60"/>
              <w:rPr>
                <w:rFonts w:ascii="Montserrat SemiBold" w:hAnsi="Montserrat SemiBold" w:cs="Arial"/>
                <w:bCs/>
                <w:color w:val="000000"/>
                <w:lang w:val="fr-FR"/>
              </w:rPr>
            </w:pPr>
          </w:p>
        </w:tc>
      </w:tr>
      <w:tr w:rsidR="00825890" w:rsidRPr="00592BFD" w14:paraId="268A03A7" w14:textId="77777777" w:rsidTr="00BB298D">
        <w:tc>
          <w:tcPr>
            <w:tcW w:w="1776" w:type="dxa"/>
            <w:tcBorders>
              <w:bottom w:val="single" w:sz="4" w:space="0" w:color="auto"/>
            </w:tcBorders>
            <w:shd w:val="clear" w:color="auto" w:fill="E6E6E6"/>
          </w:tcPr>
          <w:p w14:paraId="5424F0AA" w14:textId="77777777" w:rsidR="00372F13" w:rsidRPr="00592BFD" w:rsidRDefault="00372F13" w:rsidP="00B33CB2">
            <w:pPr>
              <w:keepNext/>
              <w:spacing w:before="60" w:after="60"/>
              <w:rPr>
                <w:rFonts w:ascii="Montserrat SemiBold" w:hAnsi="Montserrat SemiBold" w:cs="Arial"/>
                <w:bCs/>
                <w:color w:val="000000"/>
                <w:lang w:val="fr-FR"/>
              </w:rPr>
            </w:pPr>
            <w:r w:rsidRPr="00592BFD">
              <w:rPr>
                <w:rFonts w:ascii="Montserrat SemiBold" w:hAnsi="Montserrat SemiBold" w:cs="Arial"/>
                <w:bCs/>
                <w:color w:val="000000"/>
                <w:lang w:val="fr-FR"/>
              </w:rPr>
              <w:t>A</w:t>
            </w:r>
            <w:r w:rsidR="00FC0BE6" w:rsidRPr="00592BFD">
              <w:rPr>
                <w:rFonts w:ascii="Montserrat SemiBold" w:hAnsi="Montserrat SemiBold" w:cs="Arial"/>
                <w:bCs/>
                <w:color w:val="000000"/>
                <w:lang w:val="fr-FR"/>
              </w:rPr>
              <w:t>D</w:t>
            </w:r>
          </w:p>
        </w:tc>
        <w:tc>
          <w:tcPr>
            <w:tcW w:w="1776" w:type="dxa"/>
            <w:tcBorders>
              <w:bottom w:val="single" w:sz="4" w:space="0" w:color="auto"/>
            </w:tcBorders>
            <w:shd w:val="clear" w:color="auto" w:fill="F3F3F3"/>
          </w:tcPr>
          <w:p w14:paraId="283187CB"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6" w:type="dxa"/>
            <w:tcBorders>
              <w:bottom w:val="single" w:sz="4" w:space="0" w:color="auto"/>
            </w:tcBorders>
            <w:shd w:val="clear" w:color="auto" w:fill="F3F3F3"/>
          </w:tcPr>
          <w:p w14:paraId="0F334F04"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3E6AFEE1"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29C0E0F2"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67826A45"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1133C86A" w14:textId="77777777" w:rsidR="00372F13" w:rsidRPr="00592BFD" w:rsidRDefault="00372F13" w:rsidP="00B33CB2">
            <w:pPr>
              <w:keepNext/>
              <w:spacing w:before="60" w:after="60"/>
              <w:rPr>
                <w:rFonts w:ascii="Montserrat SemiBold" w:hAnsi="Montserrat SemiBold" w:cs="Arial"/>
                <w:bCs/>
                <w:color w:val="000000"/>
                <w:lang w:val="fr-FR"/>
              </w:rPr>
            </w:pPr>
          </w:p>
        </w:tc>
        <w:tc>
          <w:tcPr>
            <w:tcW w:w="1777" w:type="dxa"/>
            <w:tcBorders>
              <w:bottom w:val="single" w:sz="4" w:space="0" w:color="auto"/>
            </w:tcBorders>
            <w:shd w:val="clear" w:color="auto" w:fill="F3F3F3"/>
          </w:tcPr>
          <w:p w14:paraId="0A9C3AD7" w14:textId="77777777" w:rsidR="00372F13" w:rsidRPr="00592BFD" w:rsidRDefault="00372F13" w:rsidP="00B33CB2">
            <w:pPr>
              <w:keepNext/>
              <w:spacing w:before="60" w:after="60"/>
              <w:rPr>
                <w:rFonts w:ascii="Montserrat SemiBold" w:hAnsi="Montserrat SemiBold" w:cs="Arial"/>
                <w:bCs/>
                <w:color w:val="000000"/>
                <w:lang w:val="fr-FR"/>
              </w:rPr>
            </w:pPr>
          </w:p>
        </w:tc>
      </w:tr>
      <w:tr w:rsidR="00825890" w:rsidRPr="00592BFD" w14:paraId="57C96B5D" w14:textId="77777777" w:rsidTr="00072970">
        <w:tc>
          <w:tcPr>
            <w:tcW w:w="1776" w:type="dxa"/>
            <w:tcBorders>
              <w:bottom w:val="single" w:sz="4" w:space="0" w:color="auto"/>
              <w:right w:val="single" w:sz="4" w:space="0" w:color="auto"/>
            </w:tcBorders>
            <w:shd w:val="clear" w:color="auto" w:fill="808080" w:themeFill="background1" w:themeFillShade="80"/>
          </w:tcPr>
          <w:p w14:paraId="17BAE454" w14:textId="76699FBF" w:rsidR="00372F13" w:rsidRPr="00592BFD" w:rsidRDefault="00825890" w:rsidP="00B33CB2">
            <w:pPr>
              <w:keepNext/>
              <w:spacing w:before="60" w:after="60"/>
              <w:jc w:val="left"/>
              <w:rPr>
                <w:rFonts w:ascii="Montserrat SemiBold" w:hAnsi="Montserrat SemiBold" w:cs="Arial"/>
                <w:bCs/>
                <w:color w:val="FFFFFF"/>
                <w:lang w:val="fr-FR"/>
              </w:rPr>
            </w:pPr>
            <w:r w:rsidRPr="00592BFD">
              <w:rPr>
                <w:rFonts w:ascii="Montserrat SemiBold" w:hAnsi="Montserrat SemiBold" w:cs="Arial"/>
                <w:bCs/>
                <w:color w:val="FFFFFF"/>
                <w:lang w:val="fr-FR"/>
              </w:rPr>
              <w:t xml:space="preserve">Coût total </w:t>
            </w:r>
            <w:r w:rsidR="00775CF0" w:rsidRPr="00775CF0">
              <w:rPr>
                <w:rFonts w:ascii="Montserrat SemiBold" w:hAnsi="Montserrat SemiBold" w:cs="Arial"/>
                <w:bCs/>
                <w:color w:val="FFFFFF" w:themeColor="background1"/>
                <w:lang w:val="fr-FR"/>
              </w:rPr>
              <w:t xml:space="preserve">résultat </w:t>
            </w:r>
            <w:r w:rsidR="00372F13" w:rsidRPr="00592BFD">
              <w:rPr>
                <w:rFonts w:ascii="Montserrat SemiBold" w:hAnsi="Montserrat SemiBold" w:cs="Arial"/>
                <w:bCs/>
                <w:color w:val="FFFFFF"/>
                <w:lang w:val="fr-FR"/>
              </w:rPr>
              <w:t>2.2</w:t>
            </w:r>
          </w:p>
        </w:tc>
        <w:tc>
          <w:tcPr>
            <w:tcW w:w="1776" w:type="dxa"/>
            <w:tcBorders>
              <w:left w:val="single" w:sz="4" w:space="0" w:color="auto"/>
              <w:bottom w:val="single" w:sz="4" w:space="0" w:color="auto"/>
              <w:right w:val="single" w:sz="4" w:space="0" w:color="auto"/>
            </w:tcBorders>
            <w:shd w:val="clear" w:color="auto" w:fill="F3F3F3"/>
          </w:tcPr>
          <w:p w14:paraId="77D62901" w14:textId="77777777" w:rsidR="00372F13" w:rsidRPr="00592BFD" w:rsidRDefault="00372F13" w:rsidP="00B33CB2">
            <w:pPr>
              <w:keepNext/>
              <w:spacing w:before="60" w:after="60"/>
              <w:rPr>
                <w:rFonts w:ascii="Montserrat SemiBold" w:hAnsi="Montserrat SemiBold" w:cs="Arial"/>
                <w:bCs/>
                <w:lang w:val="fr-FR"/>
              </w:rPr>
            </w:pPr>
          </w:p>
        </w:tc>
        <w:tc>
          <w:tcPr>
            <w:tcW w:w="1776" w:type="dxa"/>
            <w:tcBorders>
              <w:left w:val="single" w:sz="4" w:space="0" w:color="auto"/>
              <w:bottom w:val="single" w:sz="4" w:space="0" w:color="auto"/>
              <w:right w:val="single" w:sz="4" w:space="0" w:color="auto"/>
            </w:tcBorders>
            <w:shd w:val="clear" w:color="auto" w:fill="F3F3F3"/>
          </w:tcPr>
          <w:p w14:paraId="6DEFF7EF" w14:textId="77777777" w:rsidR="00372F13" w:rsidRPr="00592BFD" w:rsidRDefault="00372F13" w:rsidP="00B33CB2">
            <w:pPr>
              <w:keepNext/>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2A076D4F" w14:textId="77777777" w:rsidR="00372F13" w:rsidRPr="00592BFD" w:rsidRDefault="00372F13" w:rsidP="00B33CB2">
            <w:pPr>
              <w:keepNext/>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79F92F4F" w14:textId="77777777" w:rsidR="00372F13" w:rsidRPr="00592BFD" w:rsidRDefault="00372F13" w:rsidP="00B33CB2">
            <w:pPr>
              <w:keepNext/>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6798F211" w14:textId="77777777" w:rsidR="00372F13" w:rsidRPr="00592BFD" w:rsidRDefault="00372F13" w:rsidP="00B33CB2">
            <w:pPr>
              <w:keepNext/>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718B667E" w14:textId="77777777" w:rsidR="00372F13" w:rsidRPr="00592BFD" w:rsidRDefault="00372F13" w:rsidP="00B33CB2">
            <w:pPr>
              <w:keepNext/>
              <w:spacing w:before="60" w:after="60"/>
              <w:rPr>
                <w:rFonts w:ascii="Montserrat SemiBold" w:hAnsi="Montserrat SemiBold" w:cs="Arial"/>
                <w:bCs/>
                <w:lang w:val="fr-FR"/>
              </w:rPr>
            </w:pPr>
          </w:p>
        </w:tc>
        <w:tc>
          <w:tcPr>
            <w:tcW w:w="1777" w:type="dxa"/>
            <w:tcBorders>
              <w:left w:val="single" w:sz="4" w:space="0" w:color="auto"/>
              <w:bottom w:val="single" w:sz="4" w:space="0" w:color="auto"/>
            </w:tcBorders>
            <w:shd w:val="clear" w:color="auto" w:fill="F3F3F3"/>
          </w:tcPr>
          <w:p w14:paraId="0BE7D455" w14:textId="77777777" w:rsidR="00372F13" w:rsidRPr="00592BFD" w:rsidRDefault="00372F13" w:rsidP="00B33CB2">
            <w:pPr>
              <w:keepNext/>
              <w:spacing w:before="60" w:after="60"/>
              <w:rPr>
                <w:rFonts w:ascii="Montserrat SemiBold" w:hAnsi="Montserrat SemiBold" w:cs="Arial"/>
                <w:bCs/>
                <w:lang w:val="fr-FR"/>
              </w:rPr>
            </w:pPr>
          </w:p>
        </w:tc>
      </w:tr>
      <w:tr w:rsidR="00825890" w:rsidRPr="00592BFD" w14:paraId="674BF477" w14:textId="77777777" w:rsidTr="00072970">
        <w:tc>
          <w:tcPr>
            <w:tcW w:w="1776" w:type="dxa"/>
            <w:tcBorders>
              <w:bottom w:val="single" w:sz="4" w:space="0" w:color="auto"/>
              <w:right w:val="single" w:sz="4" w:space="0" w:color="auto"/>
            </w:tcBorders>
            <w:shd w:val="clear" w:color="auto" w:fill="808080" w:themeFill="background1" w:themeFillShade="80"/>
            <w:vAlign w:val="center"/>
          </w:tcPr>
          <w:p w14:paraId="6528A83F" w14:textId="379530FB" w:rsidR="00E36660" w:rsidRPr="00592BFD" w:rsidRDefault="00825890" w:rsidP="003A307C">
            <w:pPr>
              <w:spacing w:before="60" w:after="60"/>
              <w:jc w:val="left"/>
              <w:rPr>
                <w:rFonts w:ascii="Montserrat SemiBold" w:eastAsia="Times New Roman" w:hAnsi="Montserrat SemiBold" w:cs="Arial"/>
                <w:bCs/>
                <w:color w:val="FFFFFF"/>
                <w:lang w:val="fr-FR" w:eastAsia="en-GB"/>
              </w:rPr>
            </w:pPr>
            <w:r w:rsidRPr="00592BFD">
              <w:rPr>
                <w:rFonts w:ascii="Montserrat SemiBold" w:eastAsia="Times New Roman" w:hAnsi="Montserrat SemiBold" w:cs="Arial"/>
                <w:bCs/>
                <w:color w:val="FFFFFF"/>
                <w:lang w:val="fr-FR" w:eastAsia="en-GB"/>
              </w:rPr>
              <w:t>Total des coûts de soutien</w:t>
            </w:r>
          </w:p>
        </w:tc>
        <w:tc>
          <w:tcPr>
            <w:tcW w:w="1776" w:type="dxa"/>
            <w:tcBorders>
              <w:left w:val="single" w:sz="4" w:space="0" w:color="auto"/>
              <w:bottom w:val="single" w:sz="4" w:space="0" w:color="auto"/>
              <w:right w:val="single" w:sz="4" w:space="0" w:color="auto"/>
            </w:tcBorders>
            <w:shd w:val="clear" w:color="auto" w:fill="F3F3F3"/>
          </w:tcPr>
          <w:p w14:paraId="63CB7471" w14:textId="77777777" w:rsidR="00E36660" w:rsidRPr="00592BFD" w:rsidRDefault="00E36660" w:rsidP="003A307C">
            <w:pPr>
              <w:spacing w:before="60" w:after="60"/>
              <w:rPr>
                <w:rFonts w:ascii="Montserrat SemiBold" w:hAnsi="Montserrat SemiBold" w:cs="Arial"/>
                <w:bCs/>
                <w:lang w:val="fr-FR"/>
              </w:rPr>
            </w:pPr>
          </w:p>
        </w:tc>
        <w:tc>
          <w:tcPr>
            <w:tcW w:w="1776" w:type="dxa"/>
            <w:tcBorders>
              <w:left w:val="single" w:sz="4" w:space="0" w:color="auto"/>
              <w:bottom w:val="single" w:sz="4" w:space="0" w:color="auto"/>
              <w:right w:val="single" w:sz="4" w:space="0" w:color="auto"/>
            </w:tcBorders>
            <w:shd w:val="clear" w:color="auto" w:fill="F3F3F3"/>
          </w:tcPr>
          <w:p w14:paraId="0F3F010C"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7F17F5B5"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553A247A"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329642C0"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right w:val="single" w:sz="4" w:space="0" w:color="auto"/>
            </w:tcBorders>
            <w:shd w:val="clear" w:color="auto" w:fill="F3F3F3"/>
          </w:tcPr>
          <w:p w14:paraId="498B7ED7"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bottom w:val="single" w:sz="4" w:space="0" w:color="auto"/>
            </w:tcBorders>
            <w:shd w:val="clear" w:color="auto" w:fill="F3F3F3"/>
          </w:tcPr>
          <w:p w14:paraId="078DD5B3" w14:textId="77777777" w:rsidR="00E36660" w:rsidRPr="00592BFD" w:rsidRDefault="00E36660" w:rsidP="003A307C">
            <w:pPr>
              <w:spacing w:before="60" w:after="60"/>
              <w:rPr>
                <w:rFonts w:ascii="Montserrat SemiBold" w:hAnsi="Montserrat SemiBold" w:cs="Arial"/>
                <w:bCs/>
                <w:lang w:val="fr-FR"/>
              </w:rPr>
            </w:pPr>
          </w:p>
        </w:tc>
      </w:tr>
      <w:tr w:rsidR="00825890" w:rsidRPr="00592BFD" w14:paraId="377724E9" w14:textId="77777777" w:rsidTr="00072970">
        <w:tc>
          <w:tcPr>
            <w:tcW w:w="1776" w:type="dxa"/>
            <w:tcBorders>
              <w:top w:val="single" w:sz="4" w:space="0" w:color="auto"/>
              <w:bottom w:val="single" w:sz="4" w:space="0" w:color="auto"/>
              <w:right w:val="single" w:sz="4" w:space="0" w:color="auto"/>
            </w:tcBorders>
            <w:shd w:val="clear" w:color="auto" w:fill="808080" w:themeFill="background1" w:themeFillShade="80"/>
            <w:vAlign w:val="center"/>
          </w:tcPr>
          <w:p w14:paraId="113723C6" w14:textId="2A3AF3C1" w:rsidR="00E26C7A" w:rsidRPr="00592BFD" w:rsidRDefault="00825890" w:rsidP="00E26C7A">
            <w:pPr>
              <w:spacing w:before="60" w:after="60"/>
              <w:jc w:val="left"/>
              <w:rPr>
                <w:rFonts w:ascii="Montserrat SemiBold" w:eastAsia="Times New Roman" w:hAnsi="Montserrat SemiBold" w:cs="Arial"/>
                <w:bCs/>
                <w:color w:val="FFFFFF"/>
                <w:lang w:val="fr-FR" w:eastAsia="en-GB"/>
              </w:rPr>
            </w:pPr>
            <w:r w:rsidRPr="00592BFD">
              <w:rPr>
                <w:rFonts w:ascii="Montserrat SemiBold" w:eastAsia="Times New Roman" w:hAnsi="Montserrat SemiBold" w:cs="Arial"/>
                <w:bCs/>
                <w:color w:val="FFFFFF"/>
                <w:lang w:val="fr-FR" w:eastAsia="en-GB"/>
              </w:rPr>
              <w:t>Sous-budget</w:t>
            </w:r>
            <w:r w:rsidR="00E26C7A" w:rsidRPr="00592BFD">
              <w:rPr>
                <w:rFonts w:ascii="Montserrat SemiBold" w:eastAsia="Times New Roman" w:hAnsi="Montserrat SemiBold" w:cs="Arial"/>
                <w:bCs/>
                <w:color w:val="FFFFFF"/>
                <w:lang w:val="fr-FR" w:eastAsia="en-GB"/>
              </w:rPr>
              <w:t xml:space="preserve"> total </w:t>
            </w:r>
          </w:p>
          <w:p w14:paraId="67EE5B29" w14:textId="753BBE95" w:rsidR="00E36660" w:rsidRPr="00592BFD" w:rsidRDefault="00E36660" w:rsidP="00825890">
            <w:pPr>
              <w:spacing w:before="60" w:after="60"/>
              <w:jc w:val="left"/>
              <w:rPr>
                <w:rFonts w:ascii="Montserrat SemiBold" w:eastAsia="Times New Roman" w:hAnsi="Montserrat SemiBold" w:cs="Arial"/>
                <w:bCs/>
                <w:color w:val="FFFFFF"/>
                <w:lang w:val="fr-FR" w:eastAsia="en-GB"/>
              </w:rPr>
            </w:pPr>
          </w:p>
        </w:tc>
        <w:tc>
          <w:tcPr>
            <w:tcW w:w="1776" w:type="dxa"/>
            <w:tcBorders>
              <w:top w:val="single" w:sz="4" w:space="0" w:color="auto"/>
              <w:left w:val="single" w:sz="4" w:space="0" w:color="auto"/>
              <w:bottom w:val="single" w:sz="4" w:space="0" w:color="auto"/>
              <w:right w:val="single" w:sz="4" w:space="0" w:color="auto"/>
            </w:tcBorders>
            <w:shd w:val="clear" w:color="auto" w:fill="F3F3F3"/>
          </w:tcPr>
          <w:p w14:paraId="3E2C1D3F" w14:textId="77777777" w:rsidR="00E36660" w:rsidRPr="00592BFD" w:rsidRDefault="00E36660" w:rsidP="003A307C">
            <w:pPr>
              <w:spacing w:before="60" w:after="60"/>
              <w:rPr>
                <w:rFonts w:ascii="Montserrat SemiBold" w:hAnsi="Montserrat SemiBold" w:cs="Arial"/>
                <w:bCs/>
                <w:lang w:val="fr-FR"/>
              </w:rPr>
            </w:pPr>
          </w:p>
        </w:tc>
        <w:tc>
          <w:tcPr>
            <w:tcW w:w="1776" w:type="dxa"/>
            <w:tcBorders>
              <w:top w:val="single" w:sz="4" w:space="0" w:color="auto"/>
              <w:left w:val="single" w:sz="4" w:space="0" w:color="auto"/>
              <w:bottom w:val="single" w:sz="4" w:space="0" w:color="auto"/>
              <w:right w:val="single" w:sz="4" w:space="0" w:color="auto"/>
            </w:tcBorders>
            <w:shd w:val="clear" w:color="auto" w:fill="F3F3F3"/>
          </w:tcPr>
          <w:p w14:paraId="3D6ABC33" w14:textId="77777777" w:rsidR="00E36660" w:rsidRPr="00592BFD" w:rsidRDefault="00E36660" w:rsidP="003A307C">
            <w:pPr>
              <w:spacing w:before="60" w:after="60"/>
              <w:rPr>
                <w:rFonts w:ascii="Montserrat SemiBold" w:hAnsi="Montserrat SemiBold" w:cs="Arial"/>
                <w:bCs/>
                <w:lang w:val="fr-FR"/>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14:paraId="42C2C0DA" w14:textId="77777777" w:rsidR="00E36660" w:rsidRPr="00592BFD" w:rsidRDefault="00E36660" w:rsidP="003A307C">
            <w:pPr>
              <w:spacing w:before="60" w:after="60"/>
              <w:rPr>
                <w:rFonts w:ascii="Montserrat SemiBold" w:hAnsi="Montserrat SemiBold" w:cs="Arial"/>
                <w:bCs/>
                <w:lang w:val="fr-FR"/>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14:paraId="446D3A3F" w14:textId="77777777" w:rsidR="00E36660" w:rsidRPr="00592BFD" w:rsidRDefault="00E36660" w:rsidP="003A307C">
            <w:pPr>
              <w:spacing w:before="60" w:after="60"/>
              <w:rPr>
                <w:rFonts w:ascii="Montserrat SemiBold" w:hAnsi="Montserrat SemiBold" w:cs="Arial"/>
                <w:bCs/>
                <w:lang w:val="fr-FR"/>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14:paraId="2D604E91" w14:textId="77777777" w:rsidR="00E36660" w:rsidRPr="00592BFD" w:rsidRDefault="00E36660" w:rsidP="003A307C">
            <w:pPr>
              <w:spacing w:before="60" w:after="60"/>
              <w:rPr>
                <w:rFonts w:ascii="Montserrat SemiBold" w:hAnsi="Montserrat SemiBold" w:cs="Arial"/>
                <w:bCs/>
                <w:lang w:val="fr-FR"/>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14:paraId="62B2D5AF" w14:textId="77777777" w:rsidR="00E36660" w:rsidRPr="00592BFD" w:rsidRDefault="00E36660" w:rsidP="003A307C">
            <w:pPr>
              <w:spacing w:before="60" w:after="60"/>
              <w:rPr>
                <w:rFonts w:ascii="Montserrat SemiBold" w:hAnsi="Montserrat SemiBold" w:cs="Arial"/>
                <w:bCs/>
                <w:lang w:val="fr-FR"/>
              </w:rPr>
            </w:pPr>
          </w:p>
        </w:tc>
        <w:tc>
          <w:tcPr>
            <w:tcW w:w="1777" w:type="dxa"/>
            <w:tcBorders>
              <w:top w:val="single" w:sz="4" w:space="0" w:color="auto"/>
              <w:left w:val="single" w:sz="4" w:space="0" w:color="auto"/>
              <w:bottom w:val="single" w:sz="4" w:space="0" w:color="auto"/>
            </w:tcBorders>
            <w:shd w:val="clear" w:color="auto" w:fill="F3F3F3"/>
          </w:tcPr>
          <w:p w14:paraId="01BC7F95" w14:textId="77777777" w:rsidR="00E36660" w:rsidRPr="00592BFD" w:rsidRDefault="00E36660" w:rsidP="003A307C">
            <w:pPr>
              <w:spacing w:before="60" w:after="60"/>
              <w:rPr>
                <w:rFonts w:ascii="Montserrat SemiBold" w:hAnsi="Montserrat SemiBold" w:cs="Arial"/>
                <w:bCs/>
                <w:lang w:val="fr-FR"/>
              </w:rPr>
            </w:pPr>
          </w:p>
        </w:tc>
      </w:tr>
      <w:tr w:rsidR="00825890" w:rsidRPr="00592BFD" w14:paraId="7FCDBC1B" w14:textId="77777777" w:rsidTr="00BB298D">
        <w:tc>
          <w:tcPr>
            <w:tcW w:w="1776" w:type="dxa"/>
            <w:tcBorders>
              <w:bottom w:val="single" w:sz="4" w:space="0" w:color="auto"/>
              <w:right w:val="single" w:sz="4" w:space="0" w:color="auto"/>
            </w:tcBorders>
            <w:shd w:val="clear" w:color="auto" w:fill="D9D9D9"/>
            <w:vAlign w:val="center"/>
          </w:tcPr>
          <w:p w14:paraId="70CFD7CF" w14:textId="3FA164CF" w:rsidR="00E36660" w:rsidRPr="00592BFD" w:rsidRDefault="00825890" w:rsidP="003A307C">
            <w:pPr>
              <w:spacing w:before="60" w:after="60"/>
              <w:rPr>
                <w:rFonts w:ascii="Montserrat SemiBold" w:eastAsia="Times New Roman" w:hAnsi="Montserrat SemiBold" w:cs="Arial"/>
                <w:bCs/>
                <w:lang w:val="fr-FR" w:eastAsia="en-GB"/>
              </w:rPr>
            </w:pPr>
            <w:r w:rsidRPr="00592BFD">
              <w:rPr>
                <w:rFonts w:ascii="Montserrat SemiBold" w:eastAsia="Times New Roman" w:hAnsi="Montserrat SemiBold" w:cs="Arial"/>
                <w:bCs/>
                <w:lang w:val="fr-FR" w:eastAsia="en-GB"/>
              </w:rPr>
              <w:t>Coûts de soutien du programme</w:t>
            </w:r>
          </w:p>
        </w:tc>
        <w:tc>
          <w:tcPr>
            <w:tcW w:w="1776" w:type="dxa"/>
            <w:tcBorders>
              <w:left w:val="single" w:sz="4" w:space="0" w:color="auto"/>
              <w:bottom w:val="single" w:sz="4" w:space="0" w:color="auto"/>
              <w:right w:val="single" w:sz="4" w:space="0" w:color="auto"/>
            </w:tcBorders>
            <w:shd w:val="clear" w:color="auto" w:fill="D9D9D9"/>
          </w:tcPr>
          <w:p w14:paraId="709716E2" w14:textId="77777777" w:rsidR="00E36660" w:rsidRPr="00592BFD" w:rsidRDefault="00E36660" w:rsidP="003A307C">
            <w:pPr>
              <w:spacing w:before="60" w:after="60"/>
              <w:rPr>
                <w:rFonts w:ascii="Montserrat SemiBold" w:hAnsi="Montserrat SemiBold" w:cs="Arial"/>
                <w:bCs/>
                <w:color w:val="000000"/>
                <w:lang w:val="fr-FR"/>
              </w:rPr>
            </w:pPr>
          </w:p>
        </w:tc>
        <w:tc>
          <w:tcPr>
            <w:tcW w:w="1776" w:type="dxa"/>
            <w:tcBorders>
              <w:left w:val="single" w:sz="4" w:space="0" w:color="auto"/>
              <w:bottom w:val="single" w:sz="4" w:space="0" w:color="auto"/>
              <w:right w:val="single" w:sz="4" w:space="0" w:color="auto"/>
            </w:tcBorders>
            <w:shd w:val="clear" w:color="auto" w:fill="D9D9D9"/>
          </w:tcPr>
          <w:p w14:paraId="6F55D183" w14:textId="77777777" w:rsidR="00E36660" w:rsidRPr="00592BFD" w:rsidRDefault="00E36660" w:rsidP="003A307C">
            <w:pPr>
              <w:spacing w:before="60" w:after="60"/>
              <w:rPr>
                <w:rFonts w:ascii="Montserrat SemiBold" w:hAnsi="Montserrat SemiBold" w:cs="Arial"/>
                <w:bCs/>
                <w:color w:val="000000"/>
                <w:lang w:val="fr-FR"/>
              </w:rPr>
            </w:pPr>
          </w:p>
        </w:tc>
        <w:tc>
          <w:tcPr>
            <w:tcW w:w="1777" w:type="dxa"/>
            <w:tcBorders>
              <w:left w:val="single" w:sz="4" w:space="0" w:color="auto"/>
              <w:bottom w:val="single" w:sz="4" w:space="0" w:color="auto"/>
              <w:right w:val="single" w:sz="4" w:space="0" w:color="auto"/>
            </w:tcBorders>
            <w:shd w:val="clear" w:color="auto" w:fill="D9D9D9"/>
          </w:tcPr>
          <w:p w14:paraId="4A5380B5" w14:textId="77777777" w:rsidR="00E36660" w:rsidRPr="00592BFD" w:rsidRDefault="00E36660" w:rsidP="003A307C">
            <w:pPr>
              <w:spacing w:before="60" w:after="60"/>
              <w:rPr>
                <w:rFonts w:ascii="Montserrat SemiBold" w:hAnsi="Montserrat SemiBold" w:cs="Arial"/>
                <w:bCs/>
                <w:color w:val="000000"/>
                <w:lang w:val="fr-FR"/>
              </w:rPr>
            </w:pPr>
          </w:p>
        </w:tc>
        <w:tc>
          <w:tcPr>
            <w:tcW w:w="1777" w:type="dxa"/>
            <w:tcBorders>
              <w:left w:val="single" w:sz="4" w:space="0" w:color="auto"/>
              <w:bottom w:val="single" w:sz="4" w:space="0" w:color="auto"/>
              <w:right w:val="single" w:sz="4" w:space="0" w:color="auto"/>
            </w:tcBorders>
            <w:shd w:val="clear" w:color="auto" w:fill="D9D9D9"/>
          </w:tcPr>
          <w:p w14:paraId="007D6BCF" w14:textId="77777777" w:rsidR="00E36660" w:rsidRPr="00592BFD" w:rsidRDefault="00E36660" w:rsidP="003A307C">
            <w:pPr>
              <w:spacing w:before="60" w:after="60"/>
              <w:rPr>
                <w:rFonts w:ascii="Montserrat SemiBold" w:hAnsi="Montserrat SemiBold" w:cs="Arial"/>
                <w:bCs/>
                <w:color w:val="000000"/>
                <w:lang w:val="fr-FR"/>
              </w:rPr>
            </w:pPr>
          </w:p>
        </w:tc>
        <w:tc>
          <w:tcPr>
            <w:tcW w:w="1777" w:type="dxa"/>
            <w:tcBorders>
              <w:left w:val="single" w:sz="4" w:space="0" w:color="auto"/>
              <w:bottom w:val="single" w:sz="4" w:space="0" w:color="auto"/>
              <w:right w:val="single" w:sz="4" w:space="0" w:color="auto"/>
            </w:tcBorders>
            <w:shd w:val="clear" w:color="auto" w:fill="D9D9D9"/>
          </w:tcPr>
          <w:p w14:paraId="669DA5AF" w14:textId="77777777" w:rsidR="00E36660" w:rsidRPr="00592BFD" w:rsidRDefault="00E36660" w:rsidP="003A307C">
            <w:pPr>
              <w:spacing w:before="60" w:after="60"/>
              <w:rPr>
                <w:rFonts w:ascii="Montserrat SemiBold" w:hAnsi="Montserrat SemiBold" w:cs="Arial"/>
                <w:bCs/>
                <w:color w:val="000000"/>
                <w:lang w:val="fr-FR"/>
              </w:rPr>
            </w:pPr>
          </w:p>
        </w:tc>
        <w:tc>
          <w:tcPr>
            <w:tcW w:w="1777" w:type="dxa"/>
            <w:tcBorders>
              <w:left w:val="single" w:sz="4" w:space="0" w:color="auto"/>
              <w:bottom w:val="single" w:sz="4" w:space="0" w:color="auto"/>
              <w:right w:val="single" w:sz="4" w:space="0" w:color="auto"/>
            </w:tcBorders>
            <w:shd w:val="clear" w:color="auto" w:fill="D9D9D9"/>
          </w:tcPr>
          <w:p w14:paraId="48EA2156" w14:textId="77777777" w:rsidR="00E36660" w:rsidRPr="00592BFD" w:rsidRDefault="00E36660" w:rsidP="003A307C">
            <w:pPr>
              <w:spacing w:before="60" w:after="60"/>
              <w:rPr>
                <w:rFonts w:ascii="Montserrat SemiBold" w:hAnsi="Montserrat SemiBold" w:cs="Arial"/>
                <w:bCs/>
                <w:color w:val="000000"/>
                <w:lang w:val="fr-FR"/>
              </w:rPr>
            </w:pPr>
          </w:p>
        </w:tc>
        <w:tc>
          <w:tcPr>
            <w:tcW w:w="1777" w:type="dxa"/>
            <w:tcBorders>
              <w:left w:val="single" w:sz="4" w:space="0" w:color="auto"/>
              <w:bottom w:val="single" w:sz="4" w:space="0" w:color="auto"/>
            </w:tcBorders>
            <w:shd w:val="clear" w:color="auto" w:fill="D9D9D9"/>
          </w:tcPr>
          <w:p w14:paraId="590DC1B9" w14:textId="77777777" w:rsidR="00E36660" w:rsidRPr="00592BFD" w:rsidRDefault="00E36660" w:rsidP="003A307C">
            <w:pPr>
              <w:spacing w:before="60" w:after="60"/>
              <w:rPr>
                <w:rFonts w:ascii="Montserrat SemiBold" w:hAnsi="Montserrat SemiBold" w:cs="Arial"/>
                <w:bCs/>
                <w:color w:val="000000"/>
                <w:lang w:val="fr-FR"/>
              </w:rPr>
            </w:pPr>
          </w:p>
        </w:tc>
      </w:tr>
      <w:tr w:rsidR="00825890" w:rsidRPr="00592BFD" w14:paraId="598F401B" w14:textId="77777777" w:rsidTr="00072970">
        <w:tc>
          <w:tcPr>
            <w:tcW w:w="1776" w:type="dxa"/>
            <w:tcBorders>
              <w:right w:val="single" w:sz="4" w:space="0" w:color="auto"/>
            </w:tcBorders>
            <w:shd w:val="clear" w:color="auto" w:fill="808080" w:themeFill="background1" w:themeFillShade="80"/>
            <w:vAlign w:val="center"/>
          </w:tcPr>
          <w:p w14:paraId="12B65936" w14:textId="4E7A3C65" w:rsidR="00E36660" w:rsidRPr="00592BFD" w:rsidRDefault="00E36660" w:rsidP="003A307C">
            <w:pPr>
              <w:spacing w:before="60" w:after="60"/>
              <w:rPr>
                <w:rFonts w:ascii="Montserrat SemiBold" w:eastAsia="Times New Roman" w:hAnsi="Montserrat SemiBold" w:cs="Arial"/>
                <w:bCs/>
                <w:color w:val="FFFFFF"/>
                <w:lang w:val="fr-FR" w:eastAsia="en-GB"/>
              </w:rPr>
            </w:pPr>
            <w:r w:rsidRPr="00592BFD">
              <w:rPr>
                <w:rFonts w:ascii="Montserrat SemiBold" w:eastAsia="Times New Roman" w:hAnsi="Montserrat SemiBold" w:cs="Arial"/>
                <w:bCs/>
                <w:color w:val="FFFFFF"/>
                <w:lang w:val="fr-FR" w:eastAsia="en-GB"/>
              </w:rPr>
              <w:t>BUDGET</w:t>
            </w:r>
            <w:r w:rsidR="00E26C7A" w:rsidRPr="00592BFD">
              <w:rPr>
                <w:rFonts w:ascii="Montserrat SemiBold" w:eastAsia="Times New Roman" w:hAnsi="Montserrat SemiBold" w:cs="Arial"/>
                <w:bCs/>
                <w:color w:val="FFFFFF"/>
                <w:lang w:val="fr-FR" w:eastAsia="en-GB"/>
              </w:rPr>
              <w:t xml:space="preserve"> TOTAL</w:t>
            </w:r>
          </w:p>
        </w:tc>
        <w:tc>
          <w:tcPr>
            <w:tcW w:w="1776" w:type="dxa"/>
            <w:tcBorders>
              <w:left w:val="single" w:sz="4" w:space="0" w:color="auto"/>
              <w:right w:val="single" w:sz="4" w:space="0" w:color="auto"/>
            </w:tcBorders>
            <w:shd w:val="clear" w:color="auto" w:fill="F3F3F3"/>
          </w:tcPr>
          <w:p w14:paraId="78893AC4" w14:textId="77777777" w:rsidR="00E36660" w:rsidRPr="00592BFD" w:rsidRDefault="00E36660" w:rsidP="003A307C">
            <w:pPr>
              <w:spacing w:before="60" w:after="60"/>
              <w:rPr>
                <w:rFonts w:ascii="Montserrat SemiBold" w:hAnsi="Montserrat SemiBold" w:cs="Arial"/>
                <w:bCs/>
                <w:lang w:val="fr-FR"/>
              </w:rPr>
            </w:pPr>
          </w:p>
        </w:tc>
        <w:tc>
          <w:tcPr>
            <w:tcW w:w="1776" w:type="dxa"/>
            <w:tcBorders>
              <w:left w:val="single" w:sz="4" w:space="0" w:color="auto"/>
              <w:right w:val="single" w:sz="4" w:space="0" w:color="auto"/>
            </w:tcBorders>
            <w:shd w:val="clear" w:color="auto" w:fill="F3F3F3"/>
          </w:tcPr>
          <w:p w14:paraId="43A05C5A"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right w:val="single" w:sz="4" w:space="0" w:color="auto"/>
            </w:tcBorders>
            <w:shd w:val="clear" w:color="auto" w:fill="F3F3F3"/>
          </w:tcPr>
          <w:p w14:paraId="7A03B8F1"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right w:val="single" w:sz="4" w:space="0" w:color="auto"/>
            </w:tcBorders>
            <w:shd w:val="clear" w:color="auto" w:fill="F3F3F3"/>
          </w:tcPr>
          <w:p w14:paraId="7BDAE3FE"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right w:val="single" w:sz="4" w:space="0" w:color="auto"/>
            </w:tcBorders>
            <w:shd w:val="clear" w:color="auto" w:fill="F3F3F3"/>
          </w:tcPr>
          <w:p w14:paraId="17697D97"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right w:val="single" w:sz="4" w:space="0" w:color="auto"/>
            </w:tcBorders>
            <w:shd w:val="clear" w:color="auto" w:fill="F3F3F3"/>
          </w:tcPr>
          <w:p w14:paraId="4503B623" w14:textId="77777777" w:rsidR="00E36660" w:rsidRPr="00592BFD" w:rsidRDefault="00E36660" w:rsidP="003A307C">
            <w:pPr>
              <w:spacing w:before="60" w:after="60"/>
              <w:rPr>
                <w:rFonts w:ascii="Montserrat SemiBold" w:hAnsi="Montserrat SemiBold" w:cs="Arial"/>
                <w:bCs/>
                <w:lang w:val="fr-FR"/>
              </w:rPr>
            </w:pPr>
          </w:p>
        </w:tc>
        <w:tc>
          <w:tcPr>
            <w:tcW w:w="1777" w:type="dxa"/>
            <w:tcBorders>
              <w:left w:val="single" w:sz="4" w:space="0" w:color="auto"/>
            </w:tcBorders>
            <w:shd w:val="clear" w:color="auto" w:fill="F3F3F3"/>
          </w:tcPr>
          <w:p w14:paraId="3A6F43F7" w14:textId="77777777" w:rsidR="00E36660" w:rsidRPr="00592BFD" w:rsidRDefault="00E36660" w:rsidP="003A307C">
            <w:pPr>
              <w:spacing w:before="60" w:after="60"/>
              <w:rPr>
                <w:rFonts w:ascii="Montserrat SemiBold" w:hAnsi="Montserrat SemiBold" w:cs="Arial"/>
                <w:bCs/>
                <w:lang w:val="fr-FR"/>
              </w:rPr>
            </w:pPr>
          </w:p>
        </w:tc>
      </w:tr>
    </w:tbl>
    <w:p w14:paraId="72C0FF66" w14:textId="2E09DAAC" w:rsidR="005D0592" w:rsidRPr="00592BFD" w:rsidRDefault="00D76D6D" w:rsidP="00F454EF">
      <w:pPr>
        <w:rPr>
          <w:rFonts w:cs="Arial"/>
          <w:color w:val="000000"/>
          <w:lang w:val="fr-FR"/>
        </w:rPr>
      </w:pPr>
      <w:r w:rsidRPr="00592BFD">
        <w:rPr>
          <w:rFonts w:cs="Arial"/>
          <w:color w:val="000000"/>
          <w:lang w:val="fr-FR"/>
        </w:rPr>
        <w:br w:type="page"/>
      </w:r>
    </w:p>
    <w:p w14:paraId="7496A151" w14:textId="122F9E7F" w:rsidR="005D0592" w:rsidRPr="00592BFD" w:rsidRDefault="00E26C7A" w:rsidP="002C2528">
      <w:pPr>
        <w:pStyle w:val="Ttulo1"/>
        <w:numPr>
          <w:ilvl w:val="0"/>
          <w:numId w:val="25"/>
        </w:numPr>
        <w:spacing w:before="120" w:after="120"/>
        <w:ind w:left="567" w:hanging="425"/>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lastRenderedPageBreak/>
        <w:t>Cadre logique</w:t>
      </w:r>
    </w:p>
    <w:p w14:paraId="5353EE04" w14:textId="77777777" w:rsidR="00296594" w:rsidRPr="00592BFD" w:rsidRDefault="00296594" w:rsidP="00296594">
      <w:pPr>
        <w:rPr>
          <w:lang w:val="fr-FR"/>
        </w:rPr>
      </w:pP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6714"/>
        <w:gridCol w:w="1913"/>
        <w:gridCol w:w="1913"/>
        <w:gridCol w:w="1911"/>
      </w:tblGrid>
      <w:tr w:rsidR="00952EF8" w:rsidRPr="00592BFD" w14:paraId="646686B7" w14:textId="77777777" w:rsidTr="00911B9D">
        <w:trPr>
          <w:trHeight w:val="43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4991AE" w14:textId="26768C91" w:rsidR="00952EF8" w:rsidRPr="00592BFD" w:rsidRDefault="00296594" w:rsidP="00952EF8">
            <w:pPr>
              <w:spacing w:after="0"/>
              <w:jc w:val="center"/>
              <w:rPr>
                <w:rFonts w:ascii="Montserrat SemiBold" w:eastAsia="Times New Roman" w:hAnsi="Montserrat SemiBold" w:cs="Arial"/>
                <w:bCs/>
                <w:color w:val="FFFFFF" w:themeColor="background1"/>
                <w:lang w:val="fr-FR"/>
              </w:rPr>
            </w:pPr>
            <w:r w:rsidRPr="00592BFD">
              <w:rPr>
                <w:rFonts w:ascii="Montserrat SemiBold" w:eastAsia="Times New Roman" w:hAnsi="Montserrat SemiBold" w:cs="Arial"/>
                <w:bCs/>
                <w:color w:val="FFFFFF" w:themeColor="background1"/>
                <w:sz w:val="22"/>
                <w:szCs w:val="22"/>
                <w:lang w:val="fr-FR"/>
              </w:rPr>
              <w:t xml:space="preserve"> </w:t>
            </w:r>
            <w:r w:rsidR="00952EF8" w:rsidRPr="00592BFD">
              <w:rPr>
                <w:rFonts w:ascii="Montserrat SemiBold" w:eastAsia="Times New Roman" w:hAnsi="Montserrat SemiBold" w:cs="Arial"/>
                <w:bCs/>
                <w:color w:val="FFFFFF" w:themeColor="background1"/>
                <w:sz w:val="22"/>
                <w:szCs w:val="22"/>
                <w:lang w:val="fr-FR"/>
              </w:rPr>
              <w:t>[</w:t>
            </w:r>
            <w:r w:rsidR="000E62C6" w:rsidRPr="00592BFD">
              <w:rPr>
                <w:rFonts w:ascii="Montserrat SemiBold" w:eastAsia="Times New Roman" w:hAnsi="Montserrat SemiBold" w:cs="Arial"/>
                <w:bCs/>
                <w:color w:val="FFFFFF" w:themeColor="background1"/>
                <w:sz w:val="22"/>
                <w:szCs w:val="22"/>
                <w:lang w:val="fr-FR"/>
              </w:rPr>
              <w:t>Nom du projet</w:t>
            </w:r>
            <w:r w:rsidR="00952EF8" w:rsidRPr="00592BFD">
              <w:rPr>
                <w:rFonts w:ascii="Montserrat SemiBold" w:eastAsia="Times New Roman" w:hAnsi="Montserrat SemiBold" w:cs="Arial"/>
                <w:bCs/>
                <w:color w:val="FFFFFF" w:themeColor="background1"/>
                <w:sz w:val="22"/>
                <w:szCs w:val="22"/>
                <w:lang w:val="fr-FR"/>
              </w:rPr>
              <w:t xml:space="preserve">] </w:t>
            </w:r>
            <w:r w:rsidR="000E62C6" w:rsidRPr="00592BFD">
              <w:rPr>
                <w:rFonts w:ascii="Montserrat SemiBold" w:eastAsia="Times New Roman" w:hAnsi="Montserrat SemiBold" w:cs="Arial"/>
                <w:bCs/>
                <w:color w:val="FFFFFF" w:themeColor="background1"/>
                <w:sz w:val="22"/>
                <w:szCs w:val="22"/>
                <w:lang w:val="fr-FR"/>
              </w:rPr>
              <w:t>CADRE LOGIQUE</w:t>
            </w:r>
          </w:p>
        </w:tc>
      </w:tr>
      <w:tr w:rsidR="00952EF8" w:rsidRPr="00592BFD" w14:paraId="344670EC" w14:textId="77777777" w:rsidTr="00911B9D">
        <w:trPr>
          <w:trHeight w:val="437"/>
        </w:trPr>
        <w:tc>
          <w:tcPr>
            <w:tcW w:w="2949" w:type="pct"/>
            <w:gridSpan w:val="2"/>
            <w:tcBorders>
              <w:top w:val="single" w:sz="4" w:space="0" w:color="auto"/>
              <w:left w:val="single" w:sz="4" w:space="0" w:color="auto"/>
              <w:bottom w:val="single" w:sz="4" w:space="0" w:color="auto"/>
              <w:right w:val="single" w:sz="2" w:space="0" w:color="auto"/>
            </w:tcBorders>
            <w:shd w:val="clear" w:color="auto" w:fill="F5333F"/>
            <w:vAlign w:val="center"/>
          </w:tcPr>
          <w:p w14:paraId="4C4B17C3" w14:textId="0CA8987F" w:rsidR="00952EF8" w:rsidRPr="00592BFD" w:rsidRDefault="00952EF8" w:rsidP="009E3CB0">
            <w:pPr>
              <w:spacing w:before="120"/>
              <w:jc w:val="center"/>
              <w:rPr>
                <w:rFonts w:ascii="Montserrat SemiBold" w:eastAsia="Times New Roman" w:hAnsi="Montserrat SemiBold" w:cs="Arial"/>
                <w:color w:val="FFFFFF"/>
                <w:lang w:val="fr-FR"/>
              </w:rPr>
            </w:pPr>
            <w:r w:rsidRPr="00592BFD">
              <w:rPr>
                <w:rFonts w:ascii="Montserrat SemiBold" w:eastAsia="Times New Roman" w:hAnsi="Montserrat SemiBold" w:cs="Arial"/>
                <w:color w:val="FFFFFF"/>
                <w:lang w:val="fr-FR"/>
              </w:rPr>
              <w:t>Objecti</w:t>
            </w:r>
            <w:r w:rsidR="000E62C6" w:rsidRPr="00592BFD">
              <w:rPr>
                <w:rFonts w:ascii="Montserrat SemiBold" w:eastAsia="Times New Roman" w:hAnsi="Montserrat SemiBold" w:cs="Arial"/>
                <w:color w:val="FFFFFF"/>
                <w:lang w:val="fr-FR"/>
              </w:rPr>
              <w:t>f</w:t>
            </w:r>
            <w:r w:rsidRPr="00592BFD">
              <w:rPr>
                <w:rFonts w:ascii="Montserrat SemiBold" w:eastAsia="Times New Roman" w:hAnsi="Montserrat SemiBold" w:cs="Arial"/>
                <w:color w:val="FFFFFF"/>
                <w:lang w:val="fr-FR"/>
              </w:rPr>
              <w:t>s</w:t>
            </w:r>
          </w:p>
        </w:tc>
        <w:tc>
          <w:tcPr>
            <w:tcW w:w="684" w:type="pct"/>
            <w:tcBorders>
              <w:top w:val="single" w:sz="4" w:space="0" w:color="auto"/>
              <w:left w:val="single" w:sz="2" w:space="0" w:color="auto"/>
              <w:bottom w:val="single" w:sz="4" w:space="0" w:color="auto"/>
              <w:right w:val="single" w:sz="2" w:space="0" w:color="auto"/>
            </w:tcBorders>
            <w:shd w:val="clear" w:color="auto" w:fill="F5333F"/>
            <w:vAlign w:val="center"/>
          </w:tcPr>
          <w:p w14:paraId="77DB6249" w14:textId="40B1AB0B" w:rsidR="00952EF8" w:rsidRPr="00592BFD" w:rsidRDefault="00952EF8" w:rsidP="009E3CB0">
            <w:pPr>
              <w:spacing w:before="120"/>
              <w:jc w:val="center"/>
              <w:rPr>
                <w:rFonts w:ascii="Montserrat SemiBold" w:eastAsia="Times New Roman" w:hAnsi="Montserrat SemiBold" w:cs="Arial"/>
                <w:color w:val="FFFFFF"/>
                <w:lang w:val="fr-FR"/>
              </w:rPr>
            </w:pPr>
            <w:r w:rsidRPr="00592BFD">
              <w:rPr>
                <w:rFonts w:ascii="Montserrat SemiBold" w:eastAsia="Times New Roman" w:hAnsi="Montserrat SemiBold" w:cs="Arial"/>
                <w:color w:val="FFFFFF"/>
                <w:lang w:val="fr-FR"/>
              </w:rPr>
              <w:t>Indicat</w:t>
            </w:r>
            <w:r w:rsidR="000E62C6" w:rsidRPr="00592BFD">
              <w:rPr>
                <w:rFonts w:ascii="Montserrat SemiBold" w:eastAsia="Times New Roman" w:hAnsi="Montserrat SemiBold" w:cs="Arial"/>
                <w:color w:val="FFFFFF"/>
                <w:lang w:val="fr-FR"/>
              </w:rPr>
              <w:t>eurs</w:t>
            </w:r>
          </w:p>
        </w:tc>
        <w:tc>
          <w:tcPr>
            <w:tcW w:w="684" w:type="pct"/>
            <w:tcBorders>
              <w:top w:val="single" w:sz="4" w:space="0" w:color="auto"/>
              <w:left w:val="single" w:sz="2" w:space="0" w:color="auto"/>
              <w:bottom w:val="single" w:sz="4" w:space="0" w:color="auto"/>
              <w:right w:val="single" w:sz="2" w:space="0" w:color="auto"/>
            </w:tcBorders>
            <w:shd w:val="clear" w:color="auto" w:fill="F5333F"/>
            <w:vAlign w:val="center"/>
          </w:tcPr>
          <w:p w14:paraId="3656918B" w14:textId="43E9374C" w:rsidR="00952EF8" w:rsidRPr="00592BFD" w:rsidRDefault="000E62C6" w:rsidP="009E3CB0">
            <w:pPr>
              <w:spacing w:before="120"/>
              <w:jc w:val="center"/>
              <w:rPr>
                <w:rFonts w:ascii="Montserrat SemiBold" w:eastAsia="Times New Roman" w:hAnsi="Montserrat SemiBold" w:cs="Arial"/>
                <w:color w:val="FFFFFF"/>
                <w:lang w:val="fr-FR"/>
              </w:rPr>
            </w:pPr>
            <w:r w:rsidRPr="00592BFD">
              <w:rPr>
                <w:rFonts w:ascii="Montserrat SemiBold" w:eastAsia="Times New Roman" w:hAnsi="Montserrat SemiBold" w:cs="Arial"/>
                <w:color w:val="FFFFFF"/>
                <w:lang w:val="fr-FR"/>
              </w:rPr>
              <w:t>Moyens de vérification</w:t>
            </w:r>
          </w:p>
        </w:tc>
        <w:tc>
          <w:tcPr>
            <w:tcW w:w="684" w:type="pct"/>
            <w:tcBorders>
              <w:top w:val="single" w:sz="4" w:space="0" w:color="auto"/>
              <w:left w:val="single" w:sz="2" w:space="0" w:color="auto"/>
              <w:bottom w:val="single" w:sz="4" w:space="0" w:color="auto"/>
              <w:right w:val="single" w:sz="4" w:space="0" w:color="auto"/>
            </w:tcBorders>
            <w:shd w:val="clear" w:color="auto" w:fill="F5333F"/>
            <w:vAlign w:val="center"/>
          </w:tcPr>
          <w:p w14:paraId="321A4143" w14:textId="675C7C77" w:rsidR="00952EF8" w:rsidRPr="00592BFD" w:rsidRDefault="000E62C6" w:rsidP="009E3CB0">
            <w:pPr>
              <w:spacing w:before="120"/>
              <w:jc w:val="center"/>
              <w:rPr>
                <w:rFonts w:ascii="Montserrat SemiBold" w:eastAsia="Times New Roman" w:hAnsi="Montserrat SemiBold" w:cs="Arial"/>
                <w:color w:val="FFFFFF"/>
                <w:lang w:val="fr-FR"/>
              </w:rPr>
            </w:pPr>
            <w:r w:rsidRPr="00592BFD">
              <w:rPr>
                <w:rFonts w:ascii="Montserrat SemiBold" w:eastAsia="Times New Roman" w:hAnsi="Montserrat SemiBold" w:cs="Arial"/>
                <w:color w:val="FFFFFF"/>
                <w:lang w:val="fr-FR"/>
              </w:rPr>
              <w:t>Hypothèses</w:t>
            </w:r>
          </w:p>
        </w:tc>
      </w:tr>
      <w:tr w:rsidR="00450D1C" w:rsidRPr="00592BFD" w14:paraId="7FFA2438" w14:textId="77777777" w:rsidTr="00911B9D">
        <w:trPr>
          <w:trHeight w:val="511"/>
        </w:trPr>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66CF73" w14:textId="0E0ACBBE" w:rsidR="00952EF8" w:rsidRPr="00592BFD" w:rsidRDefault="00E26C7A" w:rsidP="00450D1C">
            <w:pPr>
              <w:spacing w:before="40" w:after="40"/>
              <w:jc w:val="left"/>
              <w:rPr>
                <w:rFonts w:ascii="Montserrat SemiBold" w:eastAsia="Times New Roman" w:hAnsi="Montserrat SemiBold" w:cs="Arial"/>
                <w:bCs/>
                <w:lang w:val="fr-FR"/>
              </w:rPr>
            </w:pPr>
            <w:r w:rsidRPr="00592BFD">
              <w:rPr>
                <w:rFonts w:ascii="Montserrat SemiBold" w:eastAsia="Times New Roman" w:hAnsi="Montserrat SemiBold" w:cs="Arial"/>
                <w:bCs/>
                <w:lang w:val="fr-FR"/>
              </w:rPr>
              <w:t>Objectif</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14:paraId="2E48666A" w14:textId="79466EBD" w:rsidR="00952EF8" w:rsidRPr="00592BFD" w:rsidRDefault="00A40AB1" w:rsidP="45CD54E6">
            <w:pPr>
              <w:spacing w:before="60" w:after="60"/>
              <w:jc w:val="left"/>
              <w:rPr>
                <w:rFonts w:ascii="Open Sans" w:eastAsia="Times New Roman" w:hAnsi="Open Sans" w:cs="Open Sans"/>
                <w:i/>
                <w:iCs/>
                <w:color w:val="000000" w:themeColor="text1"/>
                <w:sz w:val="18"/>
                <w:szCs w:val="18"/>
                <w:lang w:val="fr-FR"/>
              </w:rPr>
            </w:pPr>
            <w:r w:rsidRPr="00592BFD">
              <w:rPr>
                <w:rFonts w:ascii="Open Sans" w:eastAsia="Times New Roman" w:hAnsi="Open Sans" w:cs="Open Sans"/>
                <w:i/>
                <w:iCs/>
                <w:color w:val="000000" w:themeColor="text1"/>
                <w:sz w:val="18"/>
                <w:szCs w:val="18"/>
                <w:lang w:val="fr-FR"/>
              </w:rPr>
              <w:t>Ex</w:t>
            </w:r>
            <w:r w:rsidR="00E26C7A" w:rsidRPr="00592BFD">
              <w:rPr>
                <w:rFonts w:ascii="Open Sans" w:eastAsia="Times New Roman" w:hAnsi="Open Sans" w:cs="Open Sans"/>
                <w:i/>
                <w:iCs/>
                <w:color w:val="000000" w:themeColor="text1"/>
                <w:sz w:val="18"/>
                <w:szCs w:val="18"/>
                <w:lang w:val="fr-FR"/>
              </w:rPr>
              <w:t>e</w:t>
            </w:r>
            <w:r w:rsidRPr="00592BFD">
              <w:rPr>
                <w:rFonts w:ascii="Open Sans" w:eastAsia="Times New Roman" w:hAnsi="Open Sans" w:cs="Open Sans"/>
                <w:i/>
                <w:iCs/>
                <w:color w:val="000000" w:themeColor="text1"/>
                <w:sz w:val="18"/>
                <w:szCs w:val="18"/>
                <w:lang w:val="fr-FR"/>
              </w:rPr>
              <w:t>mple</w:t>
            </w:r>
            <w:r w:rsidR="00E26C7A" w:rsidRPr="00592BFD">
              <w:rPr>
                <w:rFonts w:ascii="Open Sans" w:eastAsia="Times New Roman" w:hAnsi="Open Sans" w:cs="Open Sans"/>
                <w:i/>
                <w:iCs/>
                <w:color w:val="000000" w:themeColor="text1"/>
                <w:sz w:val="18"/>
                <w:szCs w:val="18"/>
                <w:lang w:val="fr-FR"/>
              </w:rPr>
              <w:t> </w:t>
            </w:r>
            <w:r w:rsidRPr="00592BFD">
              <w:rPr>
                <w:rFonts w:ascii="Open Sans" w:eastAsia="Times New Roman" w:hAnsi="Open Sans" w:cs="Open Sans"/>
                <w:i/>
                <w:iCs/>
                <w:color w:val="000000" w:themeColor="text1"/>
                <w:sz w:val="18"/>
                <w:szCs w:val="18"/>
                <w:lang w:val="fr-FR"/>
              </w:rPr>
              <w:t xml:space="preserve">: </w:t>
            </w:r>
            <w:r w:rsidR="007E40F2">
              <w:rPr>
                <w:rFonts w:ascii="Open Sans" w:eastAsia="Times New Roman" w:hAnsi="Open Sans" w:cs="Open Sans"/>
                <w:i/>
                <w:iCs/>
                <w:color w:val="000000" w:themeColor="text1"/>
                <w:sz w:val="18"/>
                <w:szCs w:val="18"/>
                <w:lang w:val="fr-FR"/>
              </w:rPr>
              <w:t>a</w:t>
            </w:r>
            <w:r w:rsidR="00E26C7A" w:rsidRPr="00592BFD">
              <w:rPr>
                <w:rFonts w:ascii="Open Sans" w:eastAsia="Times New Roman" w:hAnsi="Open Sans" w:cs="Open Sans"/>
                <w:i/>
                <w:iCs/>
                <w:color w:val="000000" w:themeColor="text1"/>
                <w:sz w:val="18"/>
                <w:szCs w:val="18"/>
                <w:lang w:val="fr-FR"/>
              </w:rPr>
              <w:t>tténuer l</w:t>
            </w:r>
            <w:r w:rsidR="00317D20" w:rsidRPr="00592BFD">
              <w:rPr>
                <w:rFonts w:ascii="Open Sans" w:eastAsia="Times New Roman" w:hAnsi="Open Sans" w:cs="Open Sans"/>
                <w:i/>
                <w:iCs/>
                <w:color w:val="000000" w:themeColor="text1"/>
                <w:sz w:val="18"/>
                <w:szCs w:val="18"/>
                <w:lang w:val="fr-FR"/>
              </w:rPr>
              <w:t>’</w:t>
            </w:r>
            <w:r w:rsidR="00E26C7A" w:rsidRPr="00592BFD">
              <w:rPr>
                <w:rFonts w:ascii="Open Sans" w:eastAsia="Times New Roman" w:hAnsi="Open Sans" w:cs="Open Sans"/>
                <w:i/>
                <w:iCs/>
                <w:color w:val="000000" w:themeColor="text1"/>
                <w:sz w:val="18"/>
                <w:szCs w:val="18"/>
                <w:lang w:val="fr-FR"/>
              </w:rPr>
              <w:t>impact de la crise de la COVID-19 par l</w:t>
            </w:r>
            <w:r w:rsidR="00317D20" w:rsidRPr="00592BFD">
              <w:rPr>
                <w:rFonts w:ascii="Open Sans" w:eastAsia="Times New Roman" w:hAnsi="Open Sans" w:cs="Open Sans"/>
                <w:i/>
                <w:iCs/>
                <w:color w:val="000000" w:themeColor="text1"/>
                <w:sz w:val="18"/>
                <w:szCs w:val="18"/>
                <w:lang w:val="fr-FR"/>
              </w:rPr>
              <w:t>’</w:t>
            </w:r>
            <w:r w:rsidR="00E26C7A" w:rsidRPr="00592BFD">
              <w:rPr>
                <w:rFonts w:ascii="Open Sans" w:eastAsia="Times New Roman" w:hAnsi="Open Sans" w:cs="Open Sans"/>
                <w:i/>
                <w:iCs/>
                <w:color w:val="000000" w:themeColor="text1"/>
                <w:sz w:val="18"/>
                <w:szCs w:val="18"/>
                <w:lang w:val="fr-FR"/>
              </w:rPr>
              <w:t>impulsion de la mise en œuvre de ME à xx</w:t>
            </w:r>
            <w:r w:rsidRPr="00592BFD">
              <w:rPr>
                <w:rFonts w:ascii="Open Sans" w:eastAsia="Times New Roman" w:hAnsi="Open Sans" w:cs="Open Sans"/>
                <w:i/>
                <w:iCs/>
                <w:color w:val="000000" w:themeColor="text1"/>
                <w:sz w:val="18"/>
                <w:szCs w:val="18"/>
                <w:lang w:val="fr-FR"/>
              </w:rPr>
              <w:t>x</w:t>
            </w:r>
          </w:p>
          <w:p w14:paraId="5AFEA785" w14:textId="78557A94" w:rsidR="00952EF8" w:rsidRPr="00592BFD" w:rsidRDefault="00952EF8" w:rsidP="45CD54E6">
            <w:pPr>
              <w:spacing w:before="60" w:after="60"/>
              <w:jc w:val="left"/>
              <w:rPr>
                <w:rFonts w:ascii="Open Sans" w:hAnsi="Open Sans" w:cs="Open Sans"/>
                <w:i/>
                <w:iCs/>
                <w:color w:val="000000" w:themeColor="text1"/>
                <w:sz w:val="18"/>
                <w:szCs w:val="18"/>
                <w:lang w:val="fr-FR"/>
              </w:rPr>
            </w:pPr>
          </w:p>
          <w:p w14:paraId="1987AEA7" w14:textId="4367CD1D" w:rsidR="00952EF8" w:rsidRPr="00592BFD" w:rsidRDefault="00DF78E5" w:rsidP="45CD54E6">
            <w:pPr>
              <w:spacing w:before="60" w:after="60"/>
              <w:jc w:val="left"/>
              <w:rPr>
                <w:rFonts w:ascii="Open Sans" w:hAnsi="Open Sans" w:cs="Open Sans"/>
                <w:sz w:val="18"/>
                <w:szCs w:val="18"/>
                <w:lang w:val="fr-FR"/>
              </w:rPr>
            </w:pPr>
            <w:r w:rsidRPr="00592BFD">
              <w:rPr>
                <w:rFonts w:ascii="Open Sans" w:eastAsia="Calibri" w:hAnsi="Open Sans" w:cs="Open Sans"/>
                <w:i/>
                <w:iCs/>
                <w:sz w:val="18"/>
                <w:szCs w:val="18"/>
                <w:lang w:val="fr-FR"/>
              </w:rPr>
              <w:t>Amélioration de la résilience et de la sécurité alimentaire ainsi que des possibilités de moyens d</w:t>
            </w:r>
            <w:r w:rsidR="00317D20" w:rsidRPr="00592BFD">
              <w:rPr>
                <w:rFonts w:ascii="Open Sans" w:eastAsia="Calibri" w:hAnsi="Open Sans" w:cs="Open Sans"/>
                <w:i/>
                <w:iCs/>
                <w:sz w:val="18"/>
                <w:szCs w:val="18"/>
                <w:lang w:val="fr-FR"/>
              </w:rPr>
              <w:t>’</w:t>
            </w:r>
            <w:r w:rsidRPr="00592BFD">
              <w:rPr>
                <w:rFonts w:ascii="Open Sans" w:eastAsia="Calibri" w:hAnsi="Open Sans" w:cs="Open Sans"/>
                <w:i/>
                <w:iCs/>
                <w:sz w:val="18"/>
                <w:szCs w:val="18"/>
                <w:lang w:val="fr-FR"/>
              </w:rPr>
              <w:t>existence pour les femmes et les groupes de jeunes de XXX.</w:t>
            </w:r>
          </w:p>
          <w:p w14:paraId="3C312DB8" w14:textId="001F051C" w:rsidR="00952EF8" w:rsidRPr="00592BFD" w:rsidRDefault="00952EF8" w:rsidP="45CD54E6">
            <w:pPr>
              <w:spacing w:before="60" w:after="60"/>
              <w:jc w:val="left"/>
              <w:rPr>
                <w:rFonts w:ascii="Open Sans" w:hAnsi="Open Sans" w:cs="Open Sans"/>
                <w:i/>
                <w:iCs/>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45B3B580" w14:textId="3A45D3B1" w:rsidR="00952EF8" w:rsidRPr="00592BFD" w:rsidRDefault="00952EF8" w:rsidP="00450D1C">
            <w:pPr>
              <w:spacing w:before="40" w:after="4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1A46B82F" w14:textId="23AEEB69" w:rsidR="00952EF8" w:rsidRPr="00592BFD" w:rsidRDefault="00DF78E5" w:rsidP="00450D1C">
            <w:pPr>
              <w:spacing w:before="40" w:after="40"/>
              <w:jc w:val="left"/>
              <w:rPr>
                <w:rFonts w:ascii="Open Sans" w:eastAsia="Times New Roman" w:hAnsi="Open Sans" w:cs="Open Sans"/>
                <w:bCs/>
                <w:i/>
                <w:color w:val="000000"/>
                <w:sz w:val="18"/>
                <w:szCs w:val="18"/>
                <w:lang w:val="fr-FR"/>
              </w:rPr>
            </w:pPr>
            <w:r w:rsidRPr="00592BFD">
              <w:rPr>
                <w:rFonts w:ascii="Open Sans" w:eastAsia="Times New Roman" w:hAnsi="Open Sans" w:cs="Open Sans"/>
                <w:bCs/>
                <w:i/>
                <w:color w:val="000000"/>
                <w:sz w:val="18"/>
                <w:szCs w:val="18"/>
                <w:lang w:val="fr-FR"/>
              </w:rPr>
              <w:t>Exemple : rapports, situation de référence et situation finale</w:t>
            </w:r>
            <w:r w:rsidR="00A52065" w:rsidRPr="00592BFD">
              <w:rPr>
                <w:rFonts w:ascii="Open Sans" w:eastAsia="Times New Roman" w:hAnsi="Open Sans" w:cs="Open Sans"/>
                <w:bCs/>
                <w:i/>
                <w:color w:val="000000"/>
                <w:sz w:val="18"/>
                <w:szCs w:val="18"/>
                <w:lang w:val="fr-FR"/>
              </w:rPr>
              <w:t>.</w:t>
            </w: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26149DE5" w14:textId="014020CC" w:rsidR="00952EF8" w:rsidRPr="00592BFD" w:rsidRDefault="00DF78E5" w:rsidP="00450D1C">
            <w:pPr>
              <w:spacing w:before="40" w:after="40"/>
              <w:jc w:val="left"/>
              <w:rPr>
                <w:rFonts w:ascii="Open Sans" w:eastAsia="Times New Roman" w:hAnsi="Open Sans" w:cs="Open Sans"/>
                <w:bCs/>
                <w:i/>
                <w:color w:val="000000"/>
                <w:sz w:val="18"/>
                <w:szCs w:val="18"/>
                <w:lang w:val="fr-FR"/>
              </w:rPr>
            </w:pPr>
            <w:r w:rsidRPr="00592BFD">
              <w:rPr>
                <w:rFonts w:ascii="Open Sans" w:eastAsia="Times New Roman" w:hAnsi="Open Sans" w:cs="Open Sans"/>
                <w:bCs/>
                <w:i/>
                <w:color w:val="000000"/>
                <w:sz w:val="18"/>
                <w:szCs w:val="18"/>
                <w:lang w:val="fr-FR"/>
              </w:rPr>
              <w:t>Exemple : la situation sécuritaire permet de réaliser l</w:t>
            </w:r>
            <w:r w:rsidR="00317D20" w:rsidRPr="00592BFD">
              <w:rPr>
                <w:rFonts w:ascii="Open Sans" w:eastAsia="Times New Roman" w:hAnsi="Open Sans" w:cs="Open Sans"/>
                <w:bCs/>
                <w:i/>
                <w:color w:val="000000"/>
                <w:sz w:val="18"/>
                <w:szCs w:val="18"/>
                <w:lang w:val="fr-FR"/>
              </w:rPr>
              <w:t>’</w:t>
            </w:r>
            <w:r w:rsidRPr="00592BFD">
              <w:rPr>
                <w:rFonts w:ascii="Open Sans" w:eastAsia="Times New Roman" w:hAnsi="Open Sans" w:cs="Open Sans"/>
                <w:bCs/>
                <w:i/>
                <w:color w:val="000000"/>
                <w:sz w:val="18"/>
                <w:szCs w:val="18"/>
                <w:lang w:val="fr-FR"/>
              </w:rPr>
              <w:t xml:space="preserve">intervention.  </w:t>
            </w:r>
          </w:p>
        </w:tc>
      </w:tr>
      <w:tr w:rsidR="00450D1C" w:rsidRPr="00592BFD" w14:paraId="7B47EAC9" w14:textId="77777777" w:rsidTr="00911B9D">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4E2BBB" w14:textId="2946C7E8" w:rsidR="00952EF8" w:rsidRPr="00592BFD" w:rsidRDefault="00775CF0" w:rsidP="00296594">
            <w:pPr>
              <w:spacing w:before="40" w:after="40"/>
              <w:jc w:val="left"/>
              <w:rPr>
                <w:rFonts w:ascii="Montserrat SemiBold" w:eastAsia="Times New Roman" w:hAnsi="Montserrat SemiBold" w:cs="Arial"/>
                <w:bCs/>
                <w:lang w:val="fr-FR"/>
              </w:rPr>
            </w:pPr>
            <w:r>
              <w:rPr>
                <w:rFonts w:ascii="Montserrat SemiBold" w:eastAsia="Times New Roman" w:hAnsi="Montserrat SemiBold" w:cs="Arial"/>
                <w:bCs/>
                <w:lang w:val="fr-FR"/>
              </w:rPr>
              <w:t>Objectifs spécifiques</w:t>
            </w:r>
          </w:p>
          <w:p w14:paraId="596B44D8" w14:textId="38855D04" w:rsidR="00E26C7A" w:rsidRPr="00592BFD" w:rsidRDefault="00E26C7A" w:rsidP="00296594">
            <w:pPr>
              <w:spacing w:before="40" w:after="40"/>
              <w:jc w:val="left"/>
              <w:rPr>
                <w:rFonts w:ascii="Montserrat SemiBold" w:eastAsia="Times New Roman" w:hAnsi="Montserrat SemiBold" w:cs="Arial"/>
                <w:bCs/>
                <w:lang w:val="fr-FR"/>
              </w:rPr>
            </w:pPr>
          </w:p>
        </w:tc>
        <w:tc>
          <w:tcPr>
            <w:tcW w:w="2399" w:type="pct"/>
            <w:tcBorders>
              <w:top w:val="single" w:sz="4" w:space="0" w:color="auto"/>
              <w:left w:val="single" w:sz="4" w:space="0" w:color="auto"/>
              <w:bottom w:val="single" w:sz="4" w:space="0" w:color="auto"/>
              <w:right w:val="single" w:sz="4" w:space="0" w:color="auto"/>
            </w:tcBorders>
            <w:shd w:val="clear" w:color="auto" w:fill="E6E6E6"/>
          </w:tcPr>
          <w:p w14:paraId="090BD3EA" w14:textId="1CEE68AD" w:rsidR="00952EF8" w:rsidRPr="00592BFD" w:rsidRDefault="00DF78E5" w:rsidP="45CD54E6">
            <w:pPr>
              <w:spacing w:before="60" w:after="60"/>
              <w:jc w:val="left"/>
              <w:rPr>
                <w:rFonts w:ascii="Open Sans" w:eastAsia="Times New Roman" w:hAnsi="Open Sans" w:cs="Open Sans"/>
                <w:i/>
                <w:iCs/>
                <w:color w:val="F5333F"/>
                <w:sz w:val="18"/>
                <w:szCs w:val="18"/>
                <w:lang w:val="fr-FR"/>
              </w:rPr>
            </w:pPr>
            <w:r w:rsidRPr="00592BFD">
              <w:rPr>
                <w:rFonts w:ascii="Open Sans" w:eastAsia="Times New Roman" w:hAnsi="Open Sans" w:cs="Open Sans"/>
                <w:i/>
                <w:iCs/>
                <w:color w:val="000000" w:themeColor="text1"/>
                <w:sz w:val="18"/>
                <w:szCs w:val="18"/>
                <w:lang w:val="fr-FR"/>
              </w:rPr>
              <w:t>Exemple </w:t>
            </w:r>
            <w:r w:rsidR="00A40AB1" w:rsidRPr="00592BFD">
              <w:rPr>
                <w:rFonts w:ascii="Open Sans" w:eastAsia="Times New Roman" w:hAnsi="Open Sans" w:cs="Open Sans"/>
                <w:i/>
                <w:iCs/>
                <w:color w:val="000000" w:themeColor="text1"/>
                <w:sz w:val="18"/>
                <w:szCs w:val="18"/>
                <w:lang w:val="fr-FR"/>
              </w:rPr>
              <w:t xml:space="preserve">: </w:t>
            </w:r>
            <w:r w:rsidRPr="00592BFD">
              <w:rPr>
                <w:lang w:val="fr-FR"/>
              </w:rPr>
              <w:t xml:space="preserve"> </w:t>
            </w:r>
            <w:r w:rsidR="002176D6" w:rsidRPr="002176D6">
              <w:rPr>
                <w:rFonts w:ascii="Open Sans" w:hAnsi="Open Sans" w:cs="Open Sans"/>
                <w:i/>
                <w:color w:val="FF0000"/>
                <w:sz w:val="18"/>
                <w:szCs w:val="18"/>
                <w:lang w:val="fr-FR"/>
              </w:rPr>
              <w:t>r</w:t>
            </w:r>
            <w:r w:rsidRPr="00592BFD">
              <w:rPr>
                <w:rFonts w:ascii="Open Sans" w:eastAsia="Times New Roman" w:hAnsi="Open Sans" w:cs="Open Sans"/>
                <w:i/>
                <w:iCs/>
                <w:color w:val="F5333F"/>
                <w:sz w:val="18"/>
                <w:szCs w:val="18"/>
                <w:lang w:val="fr-FR"/>
              </w:rPr>
              <w:t>enforcer les entreprises liées au tourisme dans une perspective collective, en travaillant avec les associations et les représentant</w:t>
            </w:r>
            <w:r w:rsidR="00224AF3" w:rsidRPr="00592BFD">
              <w:rPr>
                <w:rFonts w:ascii="Open Sans" w:eastAsia="Times New Roman" w:hAnsi="Open Sans" w:cs="Open Sans"/>
                <w:i/>
                <w:iCs/>
                <w:color w:val="F5333F"/>
                <w:sz w:val="18"/>
                <w:szCs w:val="18"/>
                <w:lang w:val="fr-FR"/>
              </w:rPr>
              <w:t>·e·</w:t>
            </w:r>
            <w:r w:rsidRPr="00592BFD">
              <w:rPr>
                <w:rFonts w:ascii="Open Sans" w:eastAsia="Times New Roman" w:hAnsi="Open Sans" w:cs="Open Sans"/>
                <w:i/>
                <w:iCs/>
                <w:color w:val="F5333F"/>
                <w:sz w:val="18"/>
                <w:szCs w:val="18"/>
                <w:lang w:val="fr-FR"/>
              </w:rPr>
              <w:t>s des groupes cibles lors des processus de prise de d</w:t>
            </w:r>
            <w:r w:rsidR="005865F9" w:rsidRPr="00592BFD">
              <w:rPr>
                <w:rFonts w:ascii="Open Sans" w:eastAsia="Times New Roman" w:hAnsi="Open Sans" w:cs="Open Sans"/>
                <w:i/>
                <w:iCs/>
                <w:color w:val="F5333F"/>
                <w:sz w:val="18"/>
                <w:szCs w:val="18"/>
                <w:lang w:val="fr-FR"/>
              </w:rPr>
              <w:t>é</w:t>
            </w:r>
            <w:r w:rsidRPr="00592BFD">
              <w:rPr>
                <w:rFonts w:ascii="Open Sans" w:eastAsia="Times New Roman" w:hAnsi="Open Sans" w:cs="Open Sans"/>
                <w:i/>
                <w:iCs/>
                <w:color w:val="F5333F"/>
                <w:sz w:val="18"/>
                <w:szCs w:val="18"/>
                <w:lang w:val="fr-FR"/>
              </w:rPr>
              <w:t>cision. Renforcer les capacités des associations en évaluant les besoins et en développant un itinéraire de formation tout au long du projet</w:t>
            </w:r>
            <w:r w:rsidR="00A40AB1" w:rsidRPr="00592BFD">
              <w:rPr>
                <w:rFonts w:ascii="Open Sans" w:eastAsia="Times New Roman" w:hAnsi="Open Sans" w:cs="Open Sans"/>
                <w:i/>
                <w:iCs/>
                <w:color w:val="F5333F"/>
                <w:sz w:val="18"/>
                <w:szCs w:val="18"/>
                <w:lang w:val="fr-FR"/>
              </w:rPr>
              <w:t>.</w:t>
            </w:r>
          </w:p>
          <w:p w14:paraId="75E5F187" w14:textId="77C42409" w:rsidR="00952EF8" w:rsidRPr="00592BFD" w:rsidRDefault="00952EF8" w:rsidP="45CD54E6">
            <w:pPr>
              <w:spacing w:before="60" w:after="60"/>
              <w:rPr>
                <w:rFonts w:ascii="Open Sans" w:eastAsia="Calibri" w:hAnsi="Open Sans" w:cs="Open Sans"/>
                <w:i/>
                <w:iCs/>
                <w:color w:val="F5333F"/>
                <w:sz w:val="18"/>
                <w:szCs w:val="18"/>
                <w:lang w:val="fr-FR"/>
              </w:rPr>
            </w:pPr>
          </w:p>
          <w:p w14:paraId="223B5BC3" w14:textId="1B711041" w:rsidR="00952EF8" w:rsidRPr="00592BFD" w:rsidRDefault="00DF78E5" w:rsidP="0076420D">
            <w:pPr>
              <w:spacing w:before="60" w:after="60"/>
              <w:rPr>
                <w:rFonts w:ascii="Open Sans" w:eastAsia="Calibri" w:hAnsi="Open Sans" w:cs="Open Sans"/>
                <w:i/>
                <w:iCs/>
                <w:color w:val="FF0000"/>
                <w:sz w:val="18"/>
                <w:szCs w:val="18"/>
                <w:lang w:val="fr-FR"/>
              </w:rPr>
            </w:pPr>
            <w:r w:rsidRPr="00592BFD">
              <w:rPr>
                <w:rFonts w:ascii="Open Sans" w:eastAsia="Calibri" w:hAnsi="Open Sans" w:cs="Open Sans"/>
                <w:i/>
                <w:iCs/>
                <w:color w:val="F5333F"/>
                <w:sz w:val="18"/>
                <w:szCs w:val="18"/>
                <w:lang w:val="fr-FR"/>
              </w:rPr>
              <w:t>Les groupes cibles, en particulier les femmes et les groupes de jeunes, ont accès à des moyens d</w:t>
            </w:r>
            <w:r w:rsidR="00317D20" w:rsidRPr="00592BFD">
              <w:rPr>
                <w:rFonts w:ascii="Open Sans" w:eastAsia="Calibri" w:hAnsi="Open Sans" w:cs="Open Sans"/>
                <w:i/>
                <w:iCs/>
                <w:color w:val="F5333F"/>
                <w:sz w:val="18"/>
                <w:szCs w:val="18"/>
                <w:lang w:val="fr-FR"/>
              </w:rPr>
              <w:t>’</w:t>
            </w:r>
            <w:r w:rsidRPr="00592BFD">
              <w:rPr>
                <w:rFonts w:ascii="Open Sans" w:eastAsia="Calibri" w:hAnsi="Open Sans" w:cs="Open Sans"/>
                <w:i/>
                <w:iCs/>
                <w:color w:val="F5333F"/>
                <w:sz w:val="18"/>
                <w:szCs w:val="18"/>
                <w:lang w:val="fr-FR"/>
              </w:rPr>
              <w:t xml:space="preserve">existence diversifiés. </w:t>
            </w: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62B6817E" w14:textId="14BE65C8" w:rsidR="009E3CB0" w:rsidRPr="00592BFD" w:rsidRDefault="00DF78E5" w:rsidP="00A52065">
            <w:pPr>
              <w:spacing w:before="40" w:after="40"/>
              <w:jc w:val="left"/>
              <w:rPr>
                <w:rFonts w:ascii="Open Sans" w:eastAsia="Times New Roman" w:hAnsi="Open Sans" w:cs="Open Sans"/>
                <w:bCs/>
                <w:i/>
                <w:color w:val="000000"/>
                <w:sz w:val="18"/>
                <w:szCs w:val="18"/>
                <w:lang w:val="fr-FR"/>
              </w:rPr>
            </w:pPr>
            <w:r w:rsidRPr="00592BFD">
              <w:rPr>
                <w:rFonts w:ascii="Open Sans" w:eastAsia="Times New Roman" w:hAnsi="Open Sans" w:cs="Open Sans"/>
                <w:bCs/>
                <w:i/>
                <w:color w:val="000000"/>
                <w:sz w:val="18"/>
                <w:szCs w:val="18"/>
                <w:lang w:val="fr-FR"/>
              </w:rPr>
              <w:t xml:space="preserve">Exemple : </w:t>
            </w:r>
            <w:r w:rsidR="002176D6">
              <w:rPr>
                <w:rFonts w:ascii="Open Sans" w:eastAsia="Times New Roman" w:hAnsi="Open Sans" w:cs="Open Sans"/>
                <w:bCs/>
                <w:i/>
                <w:color w:val="000000"/>
                <w:sz w:val="18"/>
                <w:szCs w:val="18"/>
                <w:lang w:val="fr-FR"/>
              </w:rPr>
              <w:t>n</w:t>
            </w:r>
            <w:r w:rsidRPr="00592BFD">
              <w:rPr>
                <w:rFonts w:ascii="Open Sans" w:eastAsia="Times New Roman" w:hAnsi="Open Sans" w:cs="Open Sans"/>
                <w:bCs/>
                <w:i/>
                <w:color w:val="000000"/>
                <w:sz w:val="18"/>
                <w:szCs w:val="18"/>
                <w:lang w:val="fr-FR"/>
              </w:rPr>
              <w:t>ombre de ME renforcés</w:t>
            </w: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6A5B0684" w14:textId="77777777" w:rsidR="009E3CB0" w:rsidRPr="00592BFD" w:rsidRDefault="009E3CB0" w:rsidP="00A40AB1">
            <w:pPr>
              <w:spacing w:before="40" w:after="40"/>
              <w:jc w:val="left"/>
              <w:rPr>
                <w:rFonts w:ascii="Open Sans" w:eastAsia="Times New Roman" w:hAnsi="Open Sans" w:cs="Open Sans"/>
                <w:bCs/>
                <w:i/>
                <w:color w:val="000000"/>
                <w:sz w:val="18"/>
                <w:szCs w:val="18"/>
                <w:lang w:val="fr-FR"/>
              </w:rPr>
            </w:pPr>
          </w:p>
          <w:p w14:paraId="4115DEA1" w14:textId="77777777" w:rsidR="009E3CB0" w:rsidRPr="00592BFD" w:rsidRDefault="009E3CB0" w:rsidP="00A40AB1">
            <w:pPr>
              <w:spacing w:before="40" w:after="4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5448789C" w14:textId="6800D98A" w:rsidR="00952EF8" w:rsidRPr="00592BFD" w:rsidRDefault="00952EF8" w:rsidP="00A40AB1">
            <w:pPr>
              <w:spacing w:before="40" w:after="40"/>
              <w:jc w:val="left"/>
              <w:rPr>
                <w:rFonts w:eastAsia="Times New Roman" w:cs="Arial"/>
                <w:bCs/>
                <w:i/>
                <w:color w:val="000000"/>
                <w:sz w:val="18"/>
                <w:szCs w:val="18"/>
                <w:lang w:val="fr-FR"/>
              </w:rPr>
            </w:pPr>
          </w:p>
        </w:tc>
      </w:tr>
      <w:tr w:rsidR="00450D1C" w:rsidRPr="00592BFD" w14:paraId="4BA5A099" w14:textId="77777777" w:rsidTr="00911B9D">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7E9174" w14:textId="2BC2C4CD" w:rsidR="00952EF8" w:rsidRPr="00592BFD" w:rsidRDefault="00BF3C76" w:rsidP="45CD54E6">
            <w:pPr>
              <w:spacing w:before="40" w:after="40"/>
              <w:jc w:val="left"/>
              <w:rPr>
                <w:rFonts w:ascii="Montserrat SemiBold" w:eastAsia="Times New Roman" w:hAnsi="Montserrat SemiBold" w:cs="Arial"/>
                <w:bCs/>
                <w:lang w:val="fr-FR"/>
              </w:rPr>
            </w:pPr>
            <w:r w:rsidRPr="00BF3C76">
              <w:rPr>
                <w:rFonts w:ascii="Montserrat SemiBold" w:eastAsia="Times New Roman" w:hAnsi="Montserrat SemiBold" w:cs="Arial"/>
                <w:bCs/>
                <w:lang w:val="fr-FR"/>
              </w:rPr>
              <w:t>Résultats</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14:paraId="2FF1EDC1" w14:textId="0772ED22" w:rsidR="00F454EF" w:rsidRPr="00592BFD" w:rsidRDefault="00DF78E5" w:rsidP="45CD54E6">
            <w:pPr>
              <w:spacing w:before="60" w:after="60"/>
              <w:jc w:val="left"/>
              <w:rPr>
                <w:rFonts w:ascii="Open Sans" w:eastAsia="Times New Roman" w:hAnsi="Open Sans" w:cs="Open Sans"/>
                <w:i/>
                <w:iCs/>
                <w:color w:val="000000"/>
                <w:sz w:val="18"/>
                <w:szCs w:val="18"/>
                <w:lang w:val="fr-FR"/>
              </w:rPr>
            </w:pPr>
            <w:r w:rsidRPr="00592BFD">
              <w:rPr>
                <w:rFonts w:ascii="Open Sans" w:eastAsia="Times New Roman" w:hAnsi="Open Sans" w:cs="Open Sans"/>
                <w:i/>
                <w:iCs/>
                <w:color w:val="000000" w:themeColor="text1"/>
                <w:sz w:val="18"/>
                <w:szCs w:val="18"/>
                <w:lang w:val="fr-FR"/>
              </w:rPr>
              <w:t>Exemple </w:t>
            </w:r>
            <w:r w:rsidR="00A40AB1" w:rsidRPr="00592BFD">
              <w:rPr>
                <w:rFonts w:ascii="Open Sans" w:eastAsia="Times New Roman" w:hAnsi="Open Sans" w:cs="Open Sans"/>
                <w:i/>
                <w:iCs/>
                <w:color w:val="000000" w:themeColor="text1"/>
                <w:sz w:val="18"/>
                <w:szCs w:val="18"/>
                <w:lang w:val="fr-FR"/>
              </w:rPr>
              <w:t xml:space="preserve">: </w:t>
            </w:r>
            <w:r w:rsidR="002176D6">
              <w:rPr>
                <w:rFonts w:ascii="Open Sans" w:eastAsia="Times New Roman" w:hAnsi="Open Sans" w:cs="Open Sans"/>
                <w:i/>
                <w:iCs/>
                <w:color w:val="000000" w:themeColor="text1"/>
                <w:sz w:val="18"/>
                <w:szCs w:val="18"/>
                <w:lang w:val="fr-FR"/>
              </w:rPr>
              <w:t>m</w:t>
            </w:r>
            <w:r w:rsidRPr="00592BFD">
              <w:rPr>
                <w:rFonts w:ascii="Open Sans" w:eastAsia="Times New Roman" w:hAnsi="Open Sans" w:cs="Open Sans"/>
                <w:i/>
                <w:iCs/>
                <w:color w:val="000000" w:themeColor="text1"/>
                <w:sz w:val="18"/>
                <w:szCs w:val="18"/>
                <w:lang w:val="fr-FR"/>
              </w:rPr>
              <w:t>ise en place de transferts monétaires pour les personnes/familles/petites et moyennes entreprises les plus touchées par la pandémie.</w:t>
            </w:r>
          </w:p>
          <w:p w14:paraId="6F3AD609" w14:textId="77777777" w:rsidR="00F454EF" w:rsidRPr="00592BFD" w:rsidRDefault="00F454EF" w:rsidP="00296594">
            <w:pPr>
              <w:spacing w:before="60" w:after="60"/>
              <w:jc w:val="left"/>
              <w:rPr>
                <w:rFonts w:ascii="Open Sans" w:eastAsia="Times New Roman" w:hAnsi="Open Sans" w:cs="Open Sans"/>
                <w:bCs/>
                <w:i/>
                <w:color w:val="000000"/>
                <w:sz w:val="18"/>
                <w:szCs w:val="18"/>
                <w:lang w:val="fr-FR"/>
              </w:rPr>
            </w:pPr>
          </w:p>
          <w:p w14:paraId="05FB2108" w14:textId="3B0047A0" w:rsidR="00F454EF" w:rsidRPr="00592BFD" w:rsidRDefault="00DF78E5" w:rsidP="45CD54E6">
            <w:pPr>
              <w:spacing w:before="60" w:after="60"/>
              <w:jc w:val="left"/>
              <w:rPr>
                <w:rFonts w:ascii="Open Sans" w:eastAsia="Times New Roman" w:hAnsi="Open Sans" w:cs="Open Sans"/>
                <w:i/>
                <w:iCs/>
                <w:color w:val="F5333F"/>
                <w:sz w:val="18"/>
                <w:szCs w:val="18"/>
                <w:lang w:val="fr-FR"/>
              </w:rPr>
            </w:pPr>
            <w:r w:rsidRPr="00592BFD">
              <w:rPr>
                <w:rFonts w:ascii="Open Sans" w:eastAsia="Times New Roman" w:hAnsi="Open Sans" w:cs="Open Sans"/>
                <w:i/>
                <w:iCs/>
                <w:color w:val="F5333F"/>
                <w:sz w:val="18"/>
                <w:szCs w:val="18"/>
                <w:lang w:val="fr-FR"/>
              </w:rPr>
              <w:t>Le groupe cible a amélioré ses compétences et ses moyens pour s</w:t>
            </w:r>
            <w:r w:rsidR="00317D20" w:rsidRPr="00592BFD">
              <w:rPr>
                <w:rFonts w:ascii="Open Sans" w:eastAsia="Times New Roman" w:hAnsi="Open Sans" w:cs="Open Sans"/>
                <w:i/>
                <w:iCs/>
                <w:color w:val="F5333F"/>
                <w:sz w:val="18"/>
                <w:szCs w:val="18"/>
                <w:lang w:val="fr-FR"/>
              </w:rPr>
              <w:t>’</w:t>
            </w:r>
            <w:r w:rsidRPr="00592BFD">
              <w:rPr>
                <w:rFonts w:ascii="Open Sans" w:eastAsia="Times New Roman" w:hAnsi="Open Sans" w:cs="Open Sans"/>
                <w:i/>
                <w:iCs/>
                <w:color w:val="F5333F"/>
                <w:sz w:val="18"/>
                <w:szCs w:val="18"/>
                <w:lang w:val="fr-FR"/>
              </w:rPr>
              <w:t>engager dans des activités génératrices de revenus.</w:t>
            </w:r>
          </w:p>
          <w:p w14:paraId="3F31F7B4" w14:textId="43A0BDD4" w:rsidR="00F454EF" w:rsidRPr="00592BFD" w:rsidRDefault="00F454EF" w:rsidP="45CD54E6">
            <w:pPr>
              <w:spacing w:before="60" w:after="60"/>
              <w:jc w:val="left"/>
              <w:rPr>
                <w:rFonts w:ascii="Open Sans" w:hAnsi="Open Sans" w:cs="Open Sans"/>
                <w:i/>
                <w:iCs/>
                <w:color w:val="000000"/>
                <w:sz w:val="18"/>
                <w:szCs w:val="18"/>
                <w:lang w:val="fr-FR"/>
              </w:rPr>
            </w:pPr>
          </w:p>
          <w:p w14:paraId="4A03B6A4" w14:textId="71B77EC9" w:rsidR="00952EF8" w:rsidRPr="00592BFD" w:rsidRDefault="00952EF8" w:rsidP="009E3CB0">
            <w:pPr>
              <w:spacing w:before="60" w:after="6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4C5B9F0C" w14:textId="504C91A1" w:rsidR="00952EF8" w:rsidRPr="00592BFD" w:rsidRDefault="00952EF8" w:rsidP="00A40AB1">
            <w:pPr>
              <w:spacing w:before="40" w:after="4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605BB746" w14:textId="4EC98467" w:rsidR="009E3CB0" w:rsidRPr="00592BFD" w:rsidRDefault="00DF78E5" w:rsidP="00A40AB1">
            <w:pPr>
              <w:spacing w:before="40" w:after="40"/>
              <w:jc w:val="left"/>
              <w:rPr>
                <w:rFonts w:ascii="Open Sans" w:eastAsia="Times New Roman" w:hAnsi="Open Sans" w:cs="Open Sans"/>
                <w:bCs/>
                <w:i/>
                <w:color w:val="000000"/>
                <w:sz w:val="18"/>
                <w:szCs w:val="18"/>
                <w:lang w:val="fr-FR"/>
              </w:rPr>
            </w:pPr>
            <w:r w:rsidRPr="00592BFD">
              <w:rPr>
                <w:rFonts w:ascii="Open Sans" w:eastAsia="Times New Roman" w:hAnsi="Open Sans" w:cs="Open Sans"/>
                <w:bCs/>
                <w:i/>
                <w:color w:val="000000"/>
                <w:sz w:val="18"/>
                <w:szCs w:val="18"/>
                <w:lang w:val="fr-FR"/>
              </w:rPr>
              <w:t>Exemple :</w:t>
            </w:r>
            <w:r w:rsidR="00A52065" w:rsidRPr="00592BFD">
              <w:rPr>
                <w:rFonts w:ascii="Open Sans" w:eastAsia="Times New Roman" w:hAnsi="Open Sans" w:cs="Open Sans"/>
                <w:bCs/>
                <w:i/>
                <w:color w:val="000000"/>
                <w:sz w:val="18"/>
                <w:szCs w:val="18"/>
                <w:lang w:val="fr-FR"/>
              </w:rPr>
              <w:t xml:space="preserve"> list</w:t>
            </w:r>
            <w:r w:rsidRPr="00592BFD">
              <w:rPr>
                <w:rFonts w:ascii="Open Sans" w:eastAsia="Times New Roman" w:hAnsi="Open Sans" w:cs="Open Sans"/>
                <w:bCs/>
                <w:i/>
                <w:color w:val="000000"/>
                <w:sz w:val="18"/>
                <w:szCs w:val="18"/>
                <w:lang w:val="fr-FR"/>
              </w:rPr>
              <w:t>e</w:t>
            </w:r>
            <w:r w:rsidR="00A52065" w:rsidRPr="00592BFD">
              <w:rPr>
                <w:rFonts w:ascii="Open Sans" w:eastAsia="Times New Roman" w:hAnsi="Open Sans" w:cs="Open Sans"/>
                <w:bCs/>
                <w:i/>
                <w:color w:val="000000"/>
                <w:sz w:val="18"/>
                <w:szCs w:val="18"/>
                <w:lang w:val="fr-FR"/>
              </w:rPr>
              <w:t xml:space="preserve">s </w:t>
            </w:r>
            <w:r w:rsidRPr="00592BFD">
              <w:rPr>
                <w:rFonts w:ascii="Open Sans" w:eastAsia="Times New Roman" w:hAnsi="Open Sans" w:cs="Open Sans"/>
                <w:bCs/>
                <w:i/>
                <w:color w:val="000000"/>
                <w:sz w:val="18"/>
                <w:szCs w:val="18"/>
                <w:lang w:val="fr-FR"/>
              </w:rPr>
              <w:t>des</w:t>
            </w:r>
            <w:r w:rsidR="00A52065" w:rsidRPr="00592BFD">
              <w:rPr>
                <w:rFonts w:ascii="Open Sans" w:eastAsia="Times New Roman" w:hAnsi="Open Sans" w:cs="Open Sans"/>
                <w:bCs/>
                <w:i/>
                <w:color w:val="000000"/>
                <w:sz w:val="18"/>
                <w:szCs w:val="18"/>
                <w:lang w:val="fr-FR"/>
              </w:rPr>
              <w:t xml:space="preserve"> ME</w:t>
            </w: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0B656378" w14:textId="03A67E8B" w:rsidR="009E3CB0" w:rsidRPr="00592BFD" w:rsidRDefault="009E3CB0" w:rsidP="00A40AB1">
            <w:pPr>
              <w:spacing w:before="40" w:after="40"/>
              <w:jc w:val="left"/>
              <w:rPr>
                <w:rFonts w:eastAsia="Times New Roman" w:cs="Arial"/>
                <w:bCs/>
                <w:i/>
                <w:color w:val="000000"/>
                <w:sz w:val="18"/>
                <w:szCs w:val="18"/>
                <w:lang w:val="fr-FR"/>
              </w:rPr>
            </w:pPr>
          </w:p>
        </w:tc>
      </w:tr>
      <w:tr w:rsidR="00450D1C" w:rsidRPr="00592BFD" w14:paraId="3DED2F14" w14:textId="77777777" w:rsidTr="00911B9D">
        <w:trPr>
          <w:trHeight w:val="848"/>
        </w:trPr>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D908FD" w14:textId="660F6864" w:rsidR="00952EF8" w:rsidRPr="00592BFD" w:rsidRDefault="00952EF8" w:rsidP="00296594">
            <w:pPr>
              <w:spacing w:before="40" w:after="40"/>
              <w:jc w:val="left"/>
              <w:rPr>
                <w:rFonts w:ascii="Montserrat SemiBold" w:eastAsia="Times New Roman" w:hAnsi="Montserrat SemiBold" w:cs="Arial"/>
                <w:bCs/>
                <w:lang w:val="fr-FR"/>
              </w:rPr>
            </w:pPr>
            <w:r w:rsidRPr="00592BFD">
              <w:rPr>
                <w:rFonts w:ascii="Montserrat SemiBold" w:eastAsia="Times New Roman" w:hAnsi="Montserrat SemiBold" w:cs="Arial"/>
                <w:bCs/>
                <w:lang w:val="fr-FR"/>
              </w:rPr>
              <w:t>Activit</w:t>
            </w:r>
            <w:r w:rsidR="00E26C7A" w:rsidRPr="00592BFD">
              <w:rPr>
                <w:rFonts w:ascii="Montserrat SemiBold" w:eastAsia="Times New Roman" w:hAnsi="Montserrat SemiBold" w:cs="Arial"/>
                <w:bCs/>
                <w:lang w:val="fr-FR"/>
              </w:rPr>
              <w:t>és</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14:paraId="4F0566D8" w14:textId="00170221" w:rsidR="00F454EF" w:rsidRPr="00592BFD" w:rsidRDefault="00DF78E5" w:rsidP="009E3CB0">
            <w:pPr>
              <w:spacing w:before="60" w:after="60"/>
              <w:jc w:val="left"/>
              <w:rPr>
                <w:rFonts w:ascii="Open Sans" w:eastAsia="Times New Roman" w:hAnsi="Open Sans" w:cs="Open Sans"/>
                <w:bCs/>
                <w:i/>
                <w:color w:val="000000"/>
                <w:sz w:val="18"/>
                <w:szCs w:val="18"/>
                <w:lang w:val="fr-FR"/>
              </w:rPr>
            </w:pPr>
            <w:r w:rsidRPr="00592BFD">
              <w:rPr>
                <w:rFonts w:ascii="Open Sans" w:eastAsia="Times New Roman" w:hAnsi="Open Sans" w:cs="Open Sans"/>
                <w:i/>
                <w:iCs/>
                <w:color w:val="000000" w:themeColor="text1"/>
                <w:sz w:val="18"/>
                <w:szCs w:val="18"/>
                <w:lang w:val="fr-FR"/>
              </w:rPr>
              <w:t>Exemple </w:t>
            </w:r>
            <w:r w:rsidR="00A40AB1" w:rsidRPr="00592BFD">
              <w:rPr>
                <w:rFonts w:ascii="Open Sans" w:eastAsia="Times New Roman" w:hAnsi="Open Sans" w:cs="Open Sans"/>
                <w:bCs/>
                <w:i/>
                <w:color w:val="000000"/>
                <w:sz w:val="18"/>
                <w:szCs w:val="18"/>
                <w:lang w:val="fr-FR"/>
              </w:rPr>
              <w:t>:</w:t>
            </w:r>
            <w:r w:rsidR="005865F9" w:rsidRPr="00592BFD">
              <w:rPr>
                <w:rFonts w:ascii="Open Sans" w:eastAsia="Times New Roman" w:hAnsi="Open Sans" w:cs="Open Sans"/>
                <w:bCs/>
                <w:i/>
                <w:color w:val="000000"/>
                <w:sz w:val="18"/>
                <w:szCs w:val="18"/>
                <w:lang w:val="fr-FR"/>
              </w:rPr>
              <w:t xml:space="preserve"> </w:t>
            </w:r>
            <w:r w:rsidR="00236E3A">
              <w:rPr>
                <w:rFonts w:ascii="Open Sans" w:eastAsia="Times New Roman" w:hAnsi="Open Sans" w:cs="Open Sans"/>
                <w:bCs/>
                <w:i/>
                <w:color w:val="000000"/>
                <w:sz w:val="18"/>
                <w:szCs w:val="18"/>
                <w:lang w:val="fr-FR"/>
              </w:rPr>
              <w:t>f</w:t>
            </w:r>
            <w:r w:rsidR="007779FF" w:rsidRPr="00592BFD">
              <w:rPr>
                <w:rFonts w:ascii="Open Sans" w:eastAsia="Times New Roman" w:hAnsi="Open Sans" w:cs="Open Sans"/>
                <w:bCs/>
                <w:i/>
                <w:color w:val="000000"/>
                <w:sz w:val="18"/>
                <w:szCs w:val="18"/>
                <w:lang w:val="fr-FR"/>
              </w:rPr>
              <w:t>ournir des conseils et développer des parcours d</w:t>
            </w:r>
            <w:r w:rsidR="00317D20" w:rsidRPr="00592BFD">
              <w:rPr>
                <w:rFonts w:ascii="Open Sans" w:eastAsia="Times New Roman" w:hAnsi="Open Sans" w:cs="Open Sans"/>
                <w:bCs/>
                <w:i/>
                <w:color w:val="000000"/>
                <w:sz w:val="18"/>
                <w:szCs w:val="18"/>
                <w:lang w:val="fr-FR"/>
              </w:rPr>
              <w:t>’</w:t>
            </w:r>
            <w:r w:rsidR="007779FF" w:rsidRPr="00592BFD">
              <w:rPr>
                <w:rFonts w:ascii="Open Sans" w:eastAsia="Times New Roman" w:hAnsi="Open Sans" w:cs="Open Sans"/>
                <w:bCs/>
                <w:i/>
                <w:color w:val="000000"/>
                <w:sz w:val="18"/>
                <w:szCs w:val="18"/>
                <w:lang w:val="fr-FR"/>
              </w:rPr>
              <w:t>emploi individualisés pour faciliter l</w:t>
            </w:r>
            <w:r w:rsidR="00317D20" w:rsidRPr="00592BFD">
              <w:rPr>
                <w:rFonts w:ascii="Open Sans" w:eastAsia="Times New Roman" w:hAnsi="Open Sans" w:cs="Open Sans"/>
                <w:bCs/>
                <w:i/>
                <w:color w:val="000000"/>
                <w:sz w:val="18"/>
                <w:szCs w:val="18"/>
                <w:lang w:val="fr-FR"/>
              </w:rPr>
              <w:t>’</w:t>
            </w:r>
            <w:r w:rsidR="007779FF" w:rsidRPr="00592BFD">
              <w:rPr>
                <w:rFonts w:ascii="Open Sans" w:eastAsia="Times New Roman" w:hAnsi="Open Sans" w:cs="Open Sans"/>
                <w:bCs/>
                <w:i/>
                <w:color w:val="000000"/>
                <w:sz w:val="18"/>
                <w:szCs w:val="18"/>
                <w:lang w:val="fr-FR"/>
              </w:rPr>
              <w:t>adaptation aux changements de la main d</w:t>
            </w:r>
            <w:r w:rsidR="00317D20" w:rsidRPr="00592BFD">
              <w:rPr>
                <w:rFonts w:ascii="Open Sans" w:eastAsia="Times New Roman" w:hAnsi="Open Sans" w:cs="Open Sans"/>
                <w:bCs/>
                <w:i/>
                <w:color w:val="000000"/>
                <w:sz w:val="18"/>
                <w:szCs w:val="18"/>
                <w:lang w:val="fr-FR"/>
              </w:rPr>
              <w:t>’</w:t>
            </w:r>
            <w:r w:rsidR="007779FF" w:rsidRPr="00592BFD">
              <w:rPr>
                <w:rFonts w:ascii="Open Sans" w:eastAsia="Times New Roman" w:hAnsi="Open Sans" w:cs="Open Sans"/>
                <w:bCs/>
                <w:i/>
                <w:color w:val="000000"/>
                <w:sz w:val="18"/>
                <w:szCs w:val="18"/>
                <w:lang w:val="fr-FR"/>
              </w:rPr>
              <w:t>œuvre et des marchés qui ont besoin de transferts monétaires pour xxx parcours d</w:t>
            </w:r>
            <w:r w:rsidR="00317D20" w:rsidRPr="00592BFD">
              <w:rPr>
                <w:rFonts w:ascii="Open Sans" w:eastAsia="Times New Roman" w:hAnsi="Open Sans" w:cs="Open Sans"/>
                <w:bCs/>
                <w:i/>
                <w:color w:val="000000"/>
                <w:sz w:val="18"/>
                <w:szCs w:val="18"/>
                <w:lang w:val="fr-FR"/>
              </w:rPr>
              <w:t>’</w:t>
            </w:r>
            <w:r w:rsidR="007779FF" w:rsidRPr="00592BFD">
              <w:rPr>
                <w:rFonts w:ascii="Open Sans" w:eastAsia="Times New Roman" w:hAnsi="Open Sans" w:cs="Open Sans"/>
                <w:bCs/>
                <w:i/>
                <w:color w:val="000000"/>
                <w:sz w:val="18"/>
                <w:szCs w:val="18"/>
                <w:lang w:val="fr-FR"/>
              </w:rPr>
              <w:t>emploi individualisés</w:t>
            </w:r>
            <w:r w:rsidR="00560980" w:rsidRPr="00592BFD">
              <w:rPr>
                <w:rFonts w:ascii="Open Sans" w:eastAsia="Times New Roman" w:hAnsi="Open Sans" w:cs="Open Sans"/>
                <w:bCs/>
                <w:i/>
                <w:color w:val="000000"/>
                <w:sz w:val="18"/>
                <w:szCs w:val="18"/>
                <w:lang w:val="fr-FR"/>
              </w:rPr>
              <w:t>.</w:t>
            </w:r>
          </w:p>
          <w:p w14:paraId="07023D0B" w14:textId="2A6A6105" w:rsidR="00F454EF" w:rsidRPr="00592BFD" w:rsidRDefault="00F454EF" w:rsidP="009E3CB0">
            <w:pPr>
              <w:spacing w:before="60" w:after="6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7BEC93ED" w14:textId="07D9F9B0" w:rsidR="00952EF8" w:rsidRPr="00592BFD" w:rsidRDefault="00952EF8" w:rsidP="00450D1C">
            <w:pPr>
              <w:spacing w:before="40" w:after="4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3DF3EF7F" w14:textId="17A74A4C" w:rsidR="00952EF8" w:rsidRPr="00592BFD" w:rsidRDefault="00952EF8" w:rsidP="00450D1C">
            <w:pPr>
              <w:spacing w:before="40" w:after="40"/>
              <w:jc w:val="left"/>
              <w:rPr>
                <w:rFonts w:ascii="Open Sans" w:eastAsia="Times New Roman" w:hAnsi="Open Sans" w:cs="Open Sans"/>
                <w:bCs/>
                <w:i/>
                <w:color w:val="000000"/>
                <w:sz w:val="18"/>
                <w:szCs w:val="18"/>
                <w:lang w:val="fr-FR"/>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14:paraId="5237B37A" w14:textId="25515431" w:rsidR="00952EF8" w:rsidRPr="00592BFD" w:rsidRDefault="00952EF8" w:rsidP="00450D1C">
            <w:pPr>
              <w:spacing w:before="40" w:after="40"/>
              <w:jc w:val="left"/>
              <w:rPr>
                <w:rFonts w:eastAsia="Times New Roman" w:cs="Arial"/>
                <w:bCs/>
                <w:i/>
                <w:color w:val="000000"/>
                <w:sz w:val="18"/>
                <w:szCs w:val="18"/>
                <w:lang w:val="fr-FR"/>
              </w:rPr>
            </w:pPr>
          </w:p>
        </w:tc>
      </w:tr>
    </w:tbl>
    <w:p w14:paraId="4F33F159" w14:textId="77777777" w:rsidR="00D76D6D" w:rsidRPr="00592BFD" w:rsidRDefault="00D76D6D" w:rsidP="00AE2FB1">
      <w:pPr>
        <w:spacing w:after="0"/>
        <w:rPr>
          <w:rFonts w:cs="Arial"/>
          <w:color w:val="000000"/>
          <w:lang w:val="fr-FR"/>
        </w:rPr>
      </w:pPr>
    </w:p>
    <w:p w14:paraId="16BED06E" w14:textId="77777777" w:rsidR="00952EF8" w:rsidRPr="00592BFD" w:rsidRDefault="00952EF8" w:rsidP="00AE2FB1">
      <w:pPr>
        <w:spacing w:after="0"/>
        <w:rPr>
          <w:rFonts w:cs="Arial"/>
          <w:color w:val="000000"/>
          <w:lang w:val="fr-FR"/>
        </w:rPr>
      </w:pPr>
    </w:p>
    <w:p w14:paraId="314ED16C" w14:textId="77777777" w:rsidR="00952EF8" w:rsidRPr="00592BFD" w:rsidRDefault="00952EF8" w:rsidP="00AE2FB1">
      <w:pPr>
        <w:spacing w:after="0"/>
        <w:rPr>
          <w:rFonts w:cs="Arial"/>
          <w:color w:val="000000"/>
          <w:lang w:val="fr-FR"/>
        </w:rPr>
      </w:pPr>
    </w:p>
    <w:p w14:paraId="4E5D83C4" w14:textId="11BD2AAC" w:rsidR="00AA7543" w:rsidRPr="00592BFD" w:rsidRDefault="007779FF" w:rsidP="002C2528">
      <w:pPr>
        <w:pStyle w:val="Ttulo1"/>
        <w:numPr>
          <w:ilvl w:val="0"/>
          <w:numId w:val="25"/>
        </w:numPr>
        <w:spacing w:before="120" w:after="120"/>
        <w:ind w:left="567" w:hanging="567"/>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lastRenderedPageBreak/>
        <w:t>Matrice des risques</w:t>
      </w:r>
    </w:p>
    <w:p w14:paraId="4FC0BE03" w14:textId="205C6E17" w:rsidR="001A72CE" w:rsidRPr="00592BFD" w:rsidRDefault="007779FF" w:rsidP="00296594">
      <w:pPr>
        <w:rPr>
          <w:rFonts w:ascii="Open Sans" w:hAnsi="Open Sans" w:cs="Open Sans"/>
          <w:lang w:val="fr-FR"/>
        </w:rPr>
      </w:pPr>
      <w:r w:rsidRPr="00592BFD">
        <w:rPr>
          <w:rFonts w:ascii="Open Sans" w:hAnsi="Open Sans" w:cs="Open Sans"/>
          <w:lang w:val="fr-FR"/>
        </w:rPr>
        <w:t>Outil de contrôle P2.S3.T5. Matrice des risques et mesures d</w:t>
      </w:r>
      <w:r w:rsidR="00317D20" w:rsidRPr="00592BFD">
        <w:rPr>
          <w:rFonts w:ascii="Open Sans" w:hAnsi="Open Sans" w:cs="Open Sans"/>
          <w:lang w:val="fr-FR"/>
        </w:rPr>
        <w:t>’</w:t>
      </w:r>
      <w:r w:rsidRPr="00592BFD">
        <w:rPr>
          <w:rFonts w:ascii="Open Sans" w:hAnsi="Open Sans" w:cs="Open Sans"/>
          <w:lang w:val="fr-FR"/>
        </w:rPr>
        <w:t>atténuation pour inclure les risques pertinents et les mesures d</w:t>
      </w:r>
      <w:r w:rsidR="00317D20" w:rsidRPr="00592BFD">
        <w:rPr>
          <w:rFonts w:ascii="Open Sans" w:hAnsi="Open Sans" w:cs="Open Sans"/>
          <w:lang w:val="fr-FR"/>
        </w:rPr>
        <w:t>’</w:t>
      </w:r>
      <w:r w:rsidRPr="00592BFD">
        <w:rPr>
          <w:rFonts w:ascii="Open Sans" w:hAnsi="Open Sans" w:cs="Open Sans"/>
          <w:lang w:val="fr-FR"/>
        </w:rPr>
        <w:t>atténuation pour le projet</w:t>
      </w:r>
    </w:p>
    <w:tbl>
      <w:tblPr>
        <w:tblStyle w:val="Tablaconcuadrcula"/>
        <w:tblW w:w="5000" w:type="pct"/>
        <w:tblLook w:val="04A0" w:firstRow="1" w:lastRow="0" w:firstColumn="1" w:lastColumn="0" w:noHBand="0" w:noVBand="1"/>
      </w:tblPr>
      <w:tblGrid>
        <w:gridCol w:w="5288"/>
        <w:gridCol w:w="1404"/>
        <w:gridCol w:w="3211"/>
        <w:gridCol w:w="4084"/>
      </w:tblGrid>
      <w:tr w:rsidR="007779FF" w:rsidRPr="00592BFD" w14:paraId="2774D8E7" w14:textId="77777777" w:rsidTr="00911B9D">
        <w:trPr>
          <w:trHeight w:val="340"/>
        </w:trPr>
        <w:tc>
          <w:tcPr>
            <w:tcW w:w="1890" w:type="pct"/>
            <w:tcBorders>
              <w:bottom w:val="single" w:sz="4" w:space="0" w:color="auto"/>
            </w:tcBorders>
            <w:shd w:val="clear" w:color="auto" w:fill="F5333F"/>
            <w:vAlign w:val="center"/>
          </w:tcPr>
          <w:p w14:paraId="5BCE1455" w14:textId="77777777" w:rsidR="007779FF" w:rsidRPr="00592BFD" w:rsidRDefault="007779FF" w:rsidP="007779FF">
            <w:pPr>
              <w:spacing w:before="120"/>
              <w:jc w:val="center"/>
              <w:rPr>
                <w:rFonts w:ascii="Montserrat SemiBold" w:hAnsi="Montserrat SemiBold" w:cs="Arial"/>
                <w:bCs/>
                <w:color w:val="FFFFFF" w:themeColor="background1"/>
                <w:lang w:val="fr-FR"/>
              </w:rPr>
            </w:pPr>
            <w:r w:rsidRPr="00592BFD">
              <w:rPr>
                <w:rFonts w:ascii="Montserrat SemiBold" w:hAnsi="Montserrat SemiBold" w:cs="Arial"/>
                <w:bCs/>
                <w:color w:val="FFFFFF" w:themeColor="background1"/>
                <w:lang w:val="fr-FR"/>
              </w:rPr>
              <w:t xml:space="preserve">Risque </w:t>
            </w:r>
          </w:p>
          <w:p w14:paraId="7321A973" w14:textId="0FD46F16" w:rsidR="007779FF" w:rsidRPr="00592BFD" w:rsidRDefault="007779FF" w:rsidP="007779FF">
            <w:pPr>
              <w:spacing w:before="120"/>
              <w:jc w:val="center"/>
              <w:rPr>
                <w:rFonts w:ascii="Montserrat SemiBold" w:hAnsi="Montserrat SemiBold" w:cs="Arial"/>
                <w:bCs/>
                <w:i/>
                <w:color w:val="FFFFFF" w:themeColor="background1"/>
                <w:lang w:val="fr-FR"/>
              </w:rPr>
            </w:pPr>
            <w:r w:rsidRPr="00592BFD">
              <w:rPr>
                <w:rFonts w:ascii="Montserrat SemiBold" w:hAnsi="Montserrat SemiBold" w:cs="Arial"/>
                <w:bCs/>
                <w:i/>
                <w:color w:val="FFFFFF" w:themeColor="background1"/>
                <w:lang w:val="fr-FR"/>
              </w:rPr>
              <w:t>(et source d</w:t>
            </w:r>
            <w:r w:rsidR="00317D20" w:rsidRPr="00592BFD">
              <w:rPr>
                <w:rFonts w:ascii="Montserrat SemiBold" w:hAnsi="Montserrat SemiBold" w:cs="Arial"/>
                <w:bCs/>
                <w:i/>
                <w:color w:val="FFFFFF" w:themeColor="background1"/>
                <w:lang w:val="fr-FR"/>
              </w:rPr>
              <w:t>’</w:t>
            </w:r>
            <w:r w:rsidRPr="00592BFD">
              <w:rPr>
                <w:rFonts w:ascii="Montserrat SemiBold" w:hAnsi="Montserrat SemiBold" w:cs="Arial"/>
                <w:bCs/>
                <w:i/>
                <w:color w:val="FFFFFF" w:themeColor="background1"/>
                <w:lang w:val="fr-FR"/>
              </w:rPr>
              <w:t>information)</w:t>
            </w:r>
          </w:p>
        </w:tc>
        <w:tc>
          <w:tcPr>
            <w:tcW w:w="502" w:type="pct"/>
            <w:tcBorders>
              <w:bottom w:val="single" w:sz="4" w:space="0" w:color="auto"/>
            </w:tcBorders>
            <w:shd w:val="clear" w:color="auto" w:fill="F5333F"/>
            <w:vAlign w:val="center"/>
          </w:tcPr>
          <w:p w14:paraId="6D6E91B1" w14:textId="1861A34D" w:rsidR="007779FF" w:rsidRPr="00592BFD" w:rsidRDefault="007779FF" w:rsidP="007779FF">
            <w:pPr>
              <w:spacing w:before="120"/>
              <w:jc w:val="center"/>
              <w:rPr>
                <w:rFonts w:ascii="Montserrat SemiBold" w:hAnsi="Montserrat SemiBold" w:cs="Arial"/>
                <w:bCs/>
                <w:color w:val="FFFFFF" w:themeColor="background1"/>
                <w:lang w:val="fr-FR"/>
              </w:rPr>
            </w:pPr>
            <w:r w:rsidRPr="00592BFD">
              <w:rPr>
                <w:rFonts w:ascii="Montserrat SemiBold" w:hAnsi="Montserrat SemiBold" w:cs="Arial"/>
                <w:color w:val="FFFFFF" w:themeColor="background1"/>
                <w:lang w:val="fr-FR"/>
              </w:rPr>
              <w:t>Probabilité</w:t>
            </w:r>
            <w:r w:rsidRPr="00592BFD">
              <w:rPr>
                <w:rFonts w:ascii="Montserrat SemiBold" w:hAnsi="Montserrat SemiBold" w:cs="Arial"/>
                <w:color w:val="FFFFFF" w:themeColor="background1"/>
                <w:lang w:val="fr-FR"/>
              </w:rPr>
              <w:br/>
              <w:t xml:space="preserve">(1 Faible - </w:t>
            </w:r>
            <w:r w:rsidRPr="00592BFD">
              <w:rPr>
                <w:rFonts w:ascii="Montserrat SemiBold" w:hAnsi="Montserrat SemiBold" w:cs="Arial"/>
                <w:color w:val="FFFFFF" w:themeColor="background1"/>
                <w:lang w:val="fr-FR"/>
              </w:rPr>
              <w:br/>
              <w:t>5 Élevée)</w:t>
            </w:r>
          </w:p>
        </w:tc>
        <w:tc>
          <w:tcPr>
            <w:tcW w:w="1148" w:type="pct"/>
            <w:tcBorders>
              <w:bottom w:val="single" w:sz="4" w:space="0" w:color="auto"/>
            </w:tcBorders>
            <w:shd w:val="clear" w:color="auto" w:fill="F5333F"/>
            <w:vAlign w:val="center"/>
          </w:tcPr>
          <w:p w14:paraId="45D82950" w14:textId="64195C2E" w:rsidR="007779FF" w:rsidRPr="00592BFD" w:rsidRDefault="007779FF" w:rsidP="007779FF">
            <w:pPr>
              <w:spacing w:before="120"/>
              <w:jc w:val="center"/>
              <w:rPr>
                <w:rFonts w:ascii="Montserrat SemiBold" w:hAnsi="Montserrat SemiBold" w:cs="Arial"/>
                <w:bCs/>
                <w:color w:val="FFFFFF" w:themeColor="background1"/>
                <w:lang w:val="fr-FR"/>
              </w:rPr>
            </w:pPr>
            <w:r w:rsidRPr="00592BFD">
              <w:rPr>
                <w:rFonts w:ascii="Montserrat SemiBold" w:hAnsi="Montserrat SemiBold" w:cs="Open Sans"/>
                <w:color w:val="FFFFFF" w:themeColor="background1"/>
                <w:lang w:val="fr-FR"/>
              </w:rPr>
              <w:t>Description de l</w:t>
            </w:r>
            <w:r w:rsidR="00317D20" w:rsidRPr="00592BFD">
              <w:rPr>
                <w:rFonts w:ascii="Montserrat SemiBold" w:hAnsi="Montserrat SemiBold" w:cs="Open Sans"/>
                <w:color w:val="FFFFFF" w:themeColor="background1"/>
                <w:lang w:val="fr-FR"/>
              </w:rPr>
              <w:t>’</w:t>
            </w:r>
            <w:r w:rsidRPr="00592BFD">
              <w:rPr>
                <w:rFonts w:ascii="Montserrat SemiBold" w:hAnsi="Montserrat SemiBold" w:cs="Open Sans"/>
                <w:color w:val="FFFFFF" w:themeColor="background1"/>
                <w:lang w:val="fr-FR"/>
              </w:rPr>
              <w:t>i</w:t>
            </w:r>
            <w:r w:rsidRPr="00592BFD">
              <w:rPr>
                <w:rFonts w:ascii="Montserrat SemiBold" w:hAnsi="Montserrat SemiBold" w:cs="Arial"/>
                <w:color w:val="FFFFFF" w:themeColor="background1"/>
                <w:lang w:val="fr-FR"/>
              </w:rPr>
              <w:t xml:space="preserve">mpact du risque sur le programme </w:t>
            </w:r>
            <w:r w:rsidRPr="00592BFD">
              <w:rPr>
                <w:rFonts w:ascii="Montserrat SemiBold" w:hAnsi="Montserrat SemiBold" w:cs="Arial"/>
                <w:color w:val="FFFFFF" w:themeColor="background1"/>
                <w:lang w:val="fr-FR"/>
              </w:rPr>
              <w:br/>
              <w:t>(1 Faible – 5 Élevé)</w:t>
            </w:r>
          </w:p>
        </w:tc>
        <w:tc>
          <w:tcPr>
            <w:tcW w:w="1460" w:type="pct"/>
            <w:tcBorders>
              <w:bottom w:val="single" w:sz="4" w:space="0" w:color="auto"/>
            </w:tcBorders>
            <w:shd w:val="clear" w:color="auto" w:fill="F5333F"/>
            <w:vAlign w:val="center"/>
          </w:tcPr>
          <w:p w14:paraId="3D6AB9BC" w14:textId="54BEB03D" w:rsidR="007779FF" w:rsidRPr="00592BFD" w:rsidRDefault="007779FF" w:rsidP="007779FF">
            <w:pPr>
              <w:spacing w:before="120"/>
              <w:jc w:val="center"/>
              <w:rPr>
                <w:rFonts w:ascii="Montserrat SemiBold" w:hAnsi="Montserrat SemiBold" w:cs="Arial"/>
                <w:bCs/>
                <w:color w:val="FFFFFF" w:themeColor="background1"/>
                <w:lang w:val="fr-FR"/>
              </w:rPr>
            </w:pPr>
            <w:r w:rsidRPr="00592BFD">
              <w:rPr>
                <w:rFonts w:ascii="Montserrat SemiBold" w:hAnsi="Montserrat SemiBold" w:cs="Arial"/>
                <w:bCs/>
                <w:color w:val="FFFFFF" w:themeColor="background1"/>
                <w:lang w:val="fr-FR"/>
              </w:rPr>
              <w:t>Mesures d</w:t>
            </w:r>
            <w:r w:rsidR="00317D20" w:rsidRPr="00592BFD">
              <w:rPr>
                <w:rFonts w:ascii="Montserrat SemiBold" w:hAnsi="Montserrat SemiBold" w:cs="Arial"/>
                <w:bCs/>
                <w:color w:val="FFFFFF" w:themeColor="background1"/>
                <w:lang w:val="fr-FR"/>
              </w:rPr>
              <w:t>’</w:t>
            </w:r>
            <w:r w:rsidRPr="00592BFD">
              <w:rPr>
                <w:rFonts w:ascii="Montserrat SemiBold" w:hAnsi="Montserrat SemiBold" w:cs="Arial"/>
                <w:bCs/>
                <w:color w:val="FFFFFF" w:themeColor="background1"/>
                <w:lang w:val="fr-FR"/>
              </w:rPr>
              <w:t xml:space="preserve">atténuation des risques identifiées </w:t>
            </w:r>
          </w:p>
          <w:p w14:paraId="10B5BF34" w14:textId="42643EA8" w:rsidR="007779FF" w:rsidRPr="00592BFD" w:rsidRDefault="007779FF" w:rsidP="007779FF">
            <w:pPr>
              <w:spacing w:before="120"/>
              <w:jc w:val="center"/>
              <w:rPr>
                <w:rFonts w:ascii="Montserrat SemiBold" w:hAnsi="Montserrat SemiBold" w:cs="Arial"/>
                <w:bCs/>
                <w:color w:val="FFFFFF" w:themeColor="background1"/>
                <w:lang w:val="fr-FR"/>
              </w:rPr>
            </w:pPr>
            <w:r w:rsidRPr="00592BFD">
              <w:rPr>
                <w:rFonts w:ascii="Montserrat SemiBold" w:hAnsi="Montserrat SemiBold" w:cs="Arial"/>
                <w:bCs/>
                <w:color w:val="FFFFFF" w:themeColor="background1"/>
                <w:lang w:val="fr-FR"/>
              </w:rPr>
              <w:t>et propriétaire du risque</w:t>
            </w:r>
          </w:p>
        </w:tc>
      </w:tr>
      <w:tr w:rsidR="007779FF" w:rsidRPr="00592BFD" w14:paraId="69092808" w14:textId="77777777" w:rsidTr="00911B9D">
        <w:trPr>
          <w:trHeight w:val="340"/>
        </w:trPr>
        <w:tc>
          <w:tcPr>
            <w:tcW w:w="5000" w:type="pct"/>
            <w:gridSpan w:val="4"/>
            <w:shd w:val="clear" w:color="auto" w:fill="A6A6A6"/>
          </w:tcPr>
          <w:p w14:paraId="48B1D36F" w14:textId="1D1B8394" w:rsidR="007779FF" w:rsidRPr="00592BFD" w:rsidRDefault="007779FF" w:rsidP="007779FF">
            <w:pPr>
              <w:spacing w:before="40" w:after="40"/>
              <w:rPr>
                <w:rFonts w:ascii="Arial Bold" w:hAnsi="Arial Bold" w:cs="Arial"/>
                <w:b/>
                <w:lang w:val="fr-FR"/>
              </w:rPr>
            </w:pPr>
            <w:r w:rsidRPr="00592BFD">
              <w:rPr>
                <w:rFonts w:ascii="Arial Bold" w:hAnsi="Arial Bold" w:cs="Arial"/>
                <w:b/>
                <w:lang w:val="fr-FR"/>
              </w:rPr>
              <w:t>Risques liés au contexte</w:t>
            </w:r>
          </w:p>
        </w:tc>
      </w:tr>
      <w:tr w:rsidR="007779FF" w:rsidRPr="00592BFD" w14:paraId="432757CE" w14:textId="77777777" w:rsidTr="00911B9D">
        <w:trPr>
          <w:trHeight w:val="340"/>
        </w:trPr>
        <w:tc>
          <w:tcPr>
            <w:tcW w:w="1890" w:type="pct"/>
            <w:shd w:val="clear" w:color="auto" w:fill="D9D9D9"/>
          </w:tcPr>
          <w:p w14:paraId="1F51AB87" w14:textId="57C781F5" w:rsidR="007779FF" w:rsidRPr="00592BFD" w:rsidRDefault="007779FF" w:rsidP="007779FF">
            <w:pPr>
              <w:spacing w:before="40" w:after="40"/>
              <w:rPr>
                <w:rFonts w:cs="Arial"/>
                <w:b/>
                <w:lang w:val="fr-FR"/>
              </w:rPr>
            </w:pPr>
          </w:p>
        </w:tc>
        <w:tc>
          <w:tcPr>
            <w:tcW w:w="502" w:type="pct"/>
            <w:shd w:val="clear" w:color="auto" w:fill="F3F3F3"/>
          </w:tcPr>
          <w:p w14:paraId="1B2E0DBF" w14:textId="77777777" w:rsidR="007779FF" w:rsidRPr="00592BFD" w:rsidRDefault="007779FF" w:rsidP="007779FF">
            <w:pPr>
              <w:pStyle w:val="Prrafodelista"/>
              <w:spacing w:before="40" w:after="40"/>
              <w:ind w:left="317"/>
              <w:rPr>
                <w:rFonts w:cs="Arial"/>
                <w:bCs/>
                <w:iCs/>
                <w:color w:val="000000"/>
                <w:szCs w:val="20"/>
                <w:lang w:val="fr-FR" w:eastAsia="en-GB"/>
              </w:rPr>
            </w:pPr>
          </w:p>
        </w:tc>
        <w:tc>
          <w:tcPr>
            <w:tcW w:w="1148" w:type="pct"/>
            <w:shd w:val="clear" w:color="auto" w:fill="F3F3F3"/>
            <w:vAlign w:val="center"/>
          </w:tcPr>
          <w:p w14:paraId="50D21899"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270698F9" w14:textId="77777777" w:rsidR="007779FF" w:rsidRPr="00592BFD" w:rsidRDefault="007779FF" w:rsidP="007779FF">
            <w:pPr>
              <w:pStyle w:val="Prrafodelista"/>
              <w:spacing w:before="40" w:after="40"/>
              <w:ind w:left="176"/>
              <w:rPr>
                <w:rFonts w:cs="Arial"/>
                <w:szCs w:val="20"/>
                <w:lang w:val="fr-FR"/>
              </w:rPr>
            </w:pPr>
          </w:p>
        </w:tc>
      </w:tr>
      <w:tr w:rsidR="007779FF" w:rsidRPr="00592BFD" w14:paraId="78BD2E76" w14:textId="77777777" w:rsidTr="00911B9D">
        <w:trPr>
          <w:trHeight w:val="340"/>
        </w:trPr>
        <w:tc>
          <w:tcPr>
            <w:tcW w:w="1890" w:type="pct"/>
            <w:shd w:val="clear" w:color="auto" w:fill="D9D9D9"/>
            <w:vAlign w:val="center"/>
          </w:tcPr>
          <w:p w14:paraId="57606163" w14:textId="1BD18513" w:rsidR="007779FF" w:rsidRPr="00592BFD" w:rsidRDefault="007779FF" w:rsidP="007779FF">
            <w:pPr>
              <w:spacing w:before="40" w:after="40"/>
              <w:rPr>
                <w:rFonts w:cs="Arial"/>
                <w:b/>
                <w:lang w:val="fr-FR"/>
              </w:rPr>
            </w:pPr>
          </w:p>
        </w:tc>
        <w:tc>
          <w:tcPr>
            <w:tcW w:w="502" w:type="pct"/>
            <w:shd w:val="clear" w:color="auto" w:fill="F3F3F3"/>
            <w:vAlign w:val="center"/>
          </w:tcPr>
          <w:p w14:paraId="2784EDDB" w14:textId="77777777" w:rsidR="007779FF" w:rsidRPr="00592BFD" w:rsidRDefault="007779FF" w:rsidP="007779FF">
            <w:pPr>
              <w:spacing w:before="40" w:after="40"/>
              <w:jc w:val="center"/>
              <w:rPr>
                <w:rFonts w:cs="Arial"/>
                <w:lang w:val="fr-FR"/>
              </w:rPr>
            </w:pPr>
          </w:p>
        </w:tc>
        <w:tc>
          <w:tcPr>
            <w:tcW w:w="1148" w:type="pct"/>
            <w:shd w:val="clear" w:color="auto" w:fill="F3F3F3"/>
            <w:vAlign w:val="center"/>
          </w:tcPr>
          <w:p w14:paraId="31A5AAB3"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3B925B16" w14:textId="77777777" w:rsidR="007779FF" w:rsidRPr="00592BFD" w:rsidRDefault="007779FF" w:rsidP="007779FF">
            <w:pPr>
              <w:spacing w:before="40" w:after="40"/>
              <w:rPr>
                <w:rFonts w:cs="Arial"/>
                <w:lang w:val="fr-FR"/>
              </w:rPr>
            </w:pPr>
          </w:p>
        </w:tc>
      </w:tr>
      <w:tr w:rsidR="007779FF" w:rsidRPr="00592BFD" w14:paraId="0E70636E" w14:textId="77777777" w:rsidTr="00911B9D">
        <w:trPr>
          <w:trHeight w:val="340"/>
        </w:trPr>
        <w:tc>
          <w:tcPr>
            <w:tcW w:w="1890" w:type="pct"/>
            <w:tcBorders>
              <w:bottom w:val="single" w:sz="4" w:space="0" w:color="auto"/>
            </w:tcBorders>
            <w:shd w:val="clear" w:color="auto" w:fill="D9D9D9"/>
            <w:vAlign w:val="center"/>
          </w:tcPr>
          <w:p w14:paraId="0CAC4C0C" w14:textId="4FEAE10D" w:rsidR="007779FF" w:rsidRPr="00592BFD" w:rsidRDefault="007779FF" w:rsidP="007779FF">
            <w:pPr>
              <w:spacing w:before="40" w:after="40"/>
              <w:jc w:val="left"/>
              <w:rPr>
                <w:rFonts w:cs="Arial"/>
                <w:b/>
                <w:lang w:val="fr-FR"/>
              </w:rPr>
            </w:pPr>
          </w:p>
        </w:tc>
        <w:tc>
          <w:tcPr>
            <w:tcW w:w="502" w:type="pct"/>
            <w:tcBorders>
              <w:bottom w:val="single" w:sz="4" w:space="0" w:color="auto"/>
            </w:tcBorders>
            <w:shd w:val="clear" w:color="auto" w:fill="F3F3F3"/>
            <w:vAlign w:val="center"/>
          </w:tcPr>
          <w:p w14:paraId="48EE207B" w14:textId="77777777" w:rsidR="007779FF" w:rsidRPr="00592BFD" w:rsidRDefault="007779FF" w:rsidP="007779FF">
            <w:pPr>
              <w:spacing w:before="40" w:after="40"/>
              <w:jc w:val="center"/>
              <w:rPr>
                <w:rFonts w:cs="Arial"/>
                <w:lang w:val="fr-FR"/>
              </w:rPr>
            </w:pPr>
          </w:p>
        </w:tc>
        <w:tc>
          <w:tcPr>
            <w:tcW w:w="1148" w:type="pct"/>
            <w:tcBorders>
              <w:bottom w:val="single" w:sz="4" w:space="0" w:color="auto"/>
            </w:tcBorders>
            <w:shd w:val="clear" w:color="auto" w:fill="F3F3F3"/>
            <w:vAlign w:val="center"/>
          </w:tcPr>
          <w:p w14:paraId="7260EA65" w14:textId="77777777" w:rsidR="007779FF" w:rsidRPr="00592BFD" w:rsidRDefault="007779FF" w:rsidP="007779FF">
            <w:pPr>
              <w:spacing w:before="40" w:after="40"/>
              <w:jc w:val="center"/>
              <w:rPr>
                <w:rFonts w:cs="Arial"/>
                <w:lang w:val="fr-FR"/>
              </w:rPr>
            </w:pPr>
          </w:p>
        </w:tc>
        <w:tc>
          <w:tcPr>
            <w:tcW w:w="1460" w:type="pct"/>
            <w:tcBorders>
              <w:bottom w:val="single" w:sz="4" w:space="0" w:color="auto"/>
            </w:tcBorders>
            <w:shd w:val="clear" w:color="auto" w:fill="F3F3F3"/>
            <w:vAlign w:val="center"/>
          </w:tcPr>
          <w:p w14:paraId="0B0D0B1F" w14:textId="77777777" w:rsidR="007779FF" w:rsidRPr="00592BFD" w:rsidRDefault="007779FF" w:rsidP="007779FF">
            <w:pPr>
              <w:pStyle w:val="Prrafodelista"/>
              <w:spacing w:before="40" w:after="40"/>
              <w:ind w:left="176"/>
              <w:rPr>
                <w:rFonts w:cs="Arial"/>
                <w:szCs w:val="20"/>
                <w:lang w:val="fr-FR"/>
              </w:rPr>
            </w:pPr>
          </w:p>
        </w:tc>
      </w:tr>
      <w:tr w:rsidR="007779FF" w:rsidRPr="00592BFD" w14:paraId="1F227BB8" w14:textId="77777777" w:rsidTr="00911B9D">
        <w:trPr>
          <w:trHeight w:val="340"/>
        </w:trPr>
        <w:tc>
          <w:tcPr>
            <w:tcW w:w="1890" w:type="pct"/>
            <w:tcBorders>
              <w:bottom w:val="single" w:sz="4" w:space="0" w:color="auto"/>
            </w:tcBorders>
            <w:shd w:val="clear" w:color="auto" w:fill="D9D9D9"/>
            <w:vAlign w:val="center"/>
          </w:tcPr>
          <w:p w14:paraId="52C40F56" w14:textId="77777777" w:rsidR="007779FF" w:rsidRPr="00592BFD" w:rsidRDefault="007779FF" w:rsidP="007779FF">
            <w:pPr>
              <w:spacing w:before="40" w:after="40"/>
              <w:jc w:val="left"/>
              <w:rPr>
                <w:rFonts w:cs="Arial"/>
                <w:b/>
                <w:lang w:val="fr-FR"/>
              </w:rPr>
            </w:pPr>
          </w:p>
        </w:tc>
        <w:tc>
          <w:tcPr>
            <w:tcW w:w="502" w:type="pct"/>
            <w:tcBorders>
              <w:bottom w:val="single" w:sz="4" w:space="0" w:color="auto"/>
            </w:tcBorders>
            <w:shd w:val="clear" w:color="auto" w:fill="F3F3F3"/>
            <w:vAlign w:val="center"/>
          </w:tcPr>
          <w:p w14:paraId="468D32EE" w14:textId="77777777" w:rsidR="007779FF" w:rsidRPr="00592BFD" w:rsidRDefault="007779FF" w:rsidP="007779FF">
            <w:pPr>
              <w:spacing w:before="40" w:after="40"/>
              <w:jc w:val="center"/>
              <w:rPr>
                <w:rFonts w:cs="Arial"/>
                <w:lang w:val="fr-FR"/>
              </w:rPr>
            </w:pPr>
          </w:p>
        </w:tc>
        <w:tc>
          <w:tcPr>
            <w:tcW w:w="1148" w:type="pct"/>
            <w:tcBorders>
              <w:bottom w:val="single" w:sz="4" w:space="0" w:color="auto"/>
            </w:tcBorders>
            <w:shd w:val="clear" w:color="auto" w:fill="F3F3F3"/>
            <w:vAlign w:val="center"/>
          </w:tcPr>
          <w:p w14:paraId="31E7A263" w14:textId="77777777" w:rsidR="007779FF" w:rsidRPr="00592BFD" w:rsidRDefault="007779FF" w:rsidP="007779FF">
            <w:pPr>
              <w:spacing w:before="40" w:after="40"/>
              <w:jc w:val="center"/>
              <w:rPr>
                <w:rFonts w:cs="Arial"/>
                <w:lang w:val="fr-FR"/>
              </w:rPr>
            </w:pPr>
          </w:p>
        </w:tc>
        <w:tc>
          <w:tcPr>
            <w:tcW w:w="1460" w:type="pct"/>
            <w:tcBorders>
              <w:bottom w:val="single" w:sz="4" w:space="0" w:color="auto"/>
            </w:tcBorders>
            <w:shd w:val="clear" w:color="auto" w:fill="F3F3F3"/>
            <w:vAlign w:val="center"/>
          </w:tcPr>
          <w:p w14:paraId="1E4D8636" w14:textId="77777777" w:rsidR="007779FF" w:rsidRPr="00592BFD" w:rsidRDefault="007779FF" w:rsidP="007779FF">
            <w:pPr>
              <w:pStyle w:val="Prrafodelista"/>
              <w:spacing w:before="40" w:after="40"/>
              <w:ind w:left="176"/>
              <w:rPr>
                <w:rFonts w:cs="Arial"/>
                <w:szCs w:val="20"/>
                <w:lang w:val="fr-FR"/>
              </w:rPr>
            </w:pPr>
          </w:p>
        </w:tc>
      </w:tr>
      <w:tr w:rsidR="007779FF" w:rsidRPr="00592BFD" w14:paraId="76BB8035" w14:textId="77777777" w:rsidTr="00911B9D">
        <w:trPr>
          <w:trHeight w:val="340"/>
        </w:trPr>
        <w:tc>
          <w:tcPr>
            <w:tcW w:w="5000" w:type="pct"/>
            <w:gridSpan w:val="4"/>
            <w:shd w:val="clear" w:color="auto" w:fill="A6A6A6"/>
            <w:vAlign w:val="center"/>
          </w:tcPr>
          <w:p w14:paraId="08A32B29" w14:textId="4687D5E7" w:rsidR="007779FF" w:rsidRPr="00592BFD" w:rsidRDefault="007779FF" w:rsidP="007779FF">
            <w:pPr>
              <w:spacing w:before="40" w:after="40"/>
              <w:rPr>
                <w:rFonts w:ascii="Arial Bold" w:hAnsi="Arial Bold" w:cs="Arial"/>
                <w:lang w:val="fr-FR"/>
              </w:rPr>
            </w:pPr>
            <w:r w:rsidRPr="00592BFD">
              <w:rPr>
                <w:rFonts w:ascii="Arial Bold" w:hAnsi="Arial Bold" w:cs="Arial"/>
                <w:b/>
                <w:lang w:val="fr-FR"/>
              </w:rPr>
              <w:t>Risques liés aux programmes</w:t>
            </w:r>
          </w:p>
        </w:tc>
      </w:tr>
      <w:tr w:rsidR="007779FF" w:rsidRPr="00592BFD" w14:paraId="154812FE" w14:textId="77777777" w:rsidTr="00911B9D">
        <w:trPr>
          <w:trHeight w:val="340"/>
        </w:trPr>
        <w:tc>
          <w:tcPr>
            <w:tcW w:w="1890" w:type="pct"/>
            <w:shd w:val="clear" w:color="auto" w:fill="D9D9D9"/>
            <w:vAlign w:val="center"/>
          </w:tcPr>
          <w:p w14:paraId="123279ED" w14:textId="00C87D94" w:rsidR="007779FF" w:rsidRPr="00592BFD" w:rsidRDefault="007779FF" w:rsidP="007779FF">
            <w:pPr>
              <w:spacing w:before="40" w:after="40"/>
              <w:rPr>
                <w:rFonts w:cs="Arial"/>
                <w:b/>
                <w:lang w:val="fr-FR"/>
              </w:rPr>
            </w:pPr>
          </w:p>
        </w:tc>
        <w:tc>
          <w:tcPr>
            <w:tcW w:w="502" w:type="pct"/>
            <w:shd w:val="clear" w:color="auto" w:fill="F3F3F3"/>
            <w:vAlign w:val="center"/>
          </w:tcPr>
          <w:p w14:paraId="357C3890" w14:textId="77777777" w:rsidR="007779FF" w:rsidRPr="00592BFD" w:rsidRDefault="007779FF" w:rsidP="007779FF">
            <w:pPr>
              <w:spacing w:before="40" w:after="40"/>
              <w:jc w:val="center"/>
              <w:rPr>
                <w:rFonts w:cs="Arial"/>
                <w:lang w:val="fr-FR"/>
              </w:rPr>
            </w:pPr>
          </w:p>
        </w:tc>
        <w:tc>
          <w:tcPr>
            <w:tcW w:w="1148" w:type="pct"/>
            <w:shd w:val="clear" w:color="auto" w:fill="F3F3F3"/>
          </w:tcPr>
          <w:p w14:paraId="7992C061" w14:textId="77777777" w:rsidR="007779FF" w:rsidRPr="00592BFD" w:rsidRDefault="007779FF" w:rsidP="007779FF">
            <w:pPr>
              <w:spacing w:before="40" w:after="40"/>
              <w:rPr>
                <w:rFonts w:cs="Arial"/>
                <w:b/>
                <w:bCs/>
                <w:color w:val="000000"/>
                <w:lang w:val="fr-FR" w:eastAsia="en-GB"/>
              </w:rPr>
            </w:pPr>
          </w:p>
        </w:tc>
        <w:tc>
          <w:tcPr>
            <w:tcW w:w="1460" w:type="pct"/>
            <w:shd w:val="clear" w:color="auto" w:fill="F3F3F3"/>
          </w:tcPr>
          <w:p w14:paraId="0DEB41CD" w14:textId="77777777" w:rsidR="007779FF" w:rsidRPr="00592BFD" w:rsidRDefault="007779FF" w:rsidP="007779FF">
            <w:pPr>
              <w:spacing w:before="40" w:after="40"/>
              <w:ind w:left="34"/>
              <w:contextualSpacing/>
              <w:rPr>
                <w:rFonts w:cs="Arial"/>
                <w:lang w:val="fr-FR"/>
              </w:rPr>
            </w:pPr>
          </w:p>
        </w:tc>
      </w:tr>
      <w:tr w:rsidR="007779FF" w:rsidRPr="00592BFD" w14:paraId="254FB76F" w14:textId="77777777" w:rsidTr="00911B9D">
        <w:trPr>
          <w:trHeight w:val="340"/>
        </w:trPr>
        <w:tc>
          <w:tcPr>
            <w:tcW w:w="1890" w:type="pct"/>
            <w:shd w:val="clear" w:color="auto" w:fill="D9D9D9"/>
            <w:vAlign w:val="center"/>
          </w:tcPr>
          <w:p w14:paraId="090D52A0" w14:textId="26863FAE" w:rsidR="007779FF" w:rsidRPr="00592BFD" w:rsidRDefault="007779FF" w:rsidP="007779FF">
            <w:pPr>
              <w:spacing w:before="40" w:after="40"/>
              <w:rPr>
                <w:rFonts w:cs="Arial"/>
                <w:b/>
                <w:lang w:val="fr-FR"/>
              </w:rPr>
            </w:pPr>
          </w:p>
        </w:tc>
        <w:tc>
          <w:tcPr>
            <w:tcW w:w="502" w:type="pct"/>
            <w:shd w:val="clear" w:color="auto" w:fill="F3F3F3"/>
            <w:vAlign w:val="center"/>
          </w:tcPr>
          <w:p w14:paraId="5F276804" w14:textId="77777777" w:rsidR="007779FF" w:rsidRPr="00592BFD" w:rsidRDefault="007779FF" w:rsidP="007779FF">
            <w:pPr>
              <w:spacing w:before="40" w:after="40"/>
              <w:jc w:val="center"/>
              <w:rPr>
                <w:rFonts w:cs="Arial"/>
                <w:lang w:val="fr-FR"/>
              </w:rPr>
            </w:pPr>
          </w:p>
        </w:tc>
        <w:tc>
          <w:tcPr>
            <w:tcW w:w="1148" w:type="pct"/>
            <w:shd w:val="clear" w:color="auto" w:fill="F3F3F3"/>
          </w:tcPr>
          <w:p w14:paraId="05CE3B85" w14:textId="77777777" w:rsidR="007779FF" w:rsidRPr="00592BFD" w:rsidRDefault="007779FF" w:rsidP="007779FF">
            <w:pPr>
              <w:spacing w:before="40" w:after="40"/>
              <w:rPr>
                <w:rFonts w:cs="Arial"/>
                <w:b/>
                <w:bCs/>
                <w:color w:val="000000"/>
                <w:lang w:val="fr-FR" w:eastAsia="en-GB"/>
              </w:rPr>
            </w:pPr>
          </w:p>
        </w:tc>
        <w:tc>
          <w:tcPr>
            <w:tcW w:w="1460" w:type="pct"/>
            <w:shd w:val="clear" w:color="auto" w:fill="F3F3F3"/>
          </w:tcPr>
          <w:p w14:paraId="53CE1D87" w14:textId="77777777" w:rsidR="007779FF" w:rsidRPr="00592BFD" w:rsidRDefault="007779FF" w:rsidP="007779FF">
            <w:pPr>
              <w:spacing w:before="40" w:after="40"/>
              <w:ind w:left="34"/>
              <w:contextualSpacing/>
              <w:rPr>
                <w:rFonts w:cs="Arial"/>
                <w:lang w:val="fr-FR"/>
              </w:rPr>
            </w:pPr>
          </w:p>
        </w:tc>
      </w:tr>
      <w:tr w:rsidR="007779FF" w:rsidRPr="00592BFD" w14:paraId="5E63211C" w14:textId="77777777" w:rsidTr="00911B9D">
        <w:trPr>
          <w:trHeight w:val="340"/>
        </w:trPr>
        <w:tc>
          <w:tcPr>
            <w:tcW w:w="1890" w:type="pct"/>
            <w:shd w:val="clear" w:color="auto" w:fill="D9D9D9"/>
            <w:vAlign w:val="center"/>
          </w:tcPr>
          <w:p w14:paraId="7E3CECAB" w14:textId="0745B06F" w:rsidR="007779FF" w:rsidRPr="00592BFD" w:rsidRDefault="007779FF" w:rsidP="007779FF">
            <w:pPr>
              <w:spacing w:before="40" w:after="40"/>
              <w:rPr>
                <w:rFonts w:cs="Arial"/>
                <w:b/>
                <w:lang w:val="fr-FR"/>
              </w:rPr>
            </w:pPr>
          </w:p>
        </w:tc>
        <w:tc>
          <w:tcPr>
            <w:tcW w:w="502" w:type="pct"/>
            <w:shd w:val="clear" w:color="auto" w:fill="F3F3F3"/>
            <w:vAlign w:val="center"/>
          </w:tcPr>
          <w:p w14:paraId="02506A0A" w14:textId="77777777" w:rsidR="007779FF" w:rsidRPr="00592BFD" w:rsidRDefault="007779FF" w:rsidP="007779FF">
            <w:pPr>
              <w:spacing w:before="40" w:after="40"/>
              <w:jc w:val="center"/>
              <w:rPr>
                <w:rFonts w:cs="Arial"/>
                <w:lang w:val="fr-FR"/>
              </w:rPr>
            </w:pPr>
          </w:p>
        </w:tc>
        <w:tc>
          <w:tcPr>
            <w:tcW w:w="1148" w:type="pct"/>
            <w:shd w:val="clear" w:color="auto" w:fill="F3F3F3"/>
            <w:vAlign w:val="center"/>
          </w:tcPr>
          <w:p w14:paraId="6200B64E"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505EC2C7" w14:textId="77777777" w:rsidR="007779FF" w:rsidRPr="00592BFD" w:rsidRDefault="007779FF" w:rsidP="007779FF">
            <w:pPr>
              <w:spacing w:before="40" w:after="40"/>
              <w:ind w:left="34"/>
              <w:rPr>
                <w:rFonts w:cs="Arial"/>
                <w:lang w:val="fr-FR"/>
              </w:rPr>
            </w:pPr>
          </w:p>
        </w:tc>
      </w:tr>
      <w:tr w:rsidR="007779FF" w:rsidRPr="00592BFD" w14:paraId="297FB7C0" w14:textId="77777777" w:rsidTr="00911B9D">
        <w:trPr>
          <w:trHeight w:val="340"/>
        </w:trPr>
        <w:tc>
          <w:tcPr>
            <w:tcW w:w="1890" w:type="pct"/>
            <w:shd w:val="clear" w:color="auto" w:fill="D9D9D9"/>
            <w:vAlign w:val="center"/>
          </w:tcPr>
          <w:p w14:paraId="1BFA20B1" w14:textId="178E5679" w:rsidR="007779FF" w:rsidRPr="00592BFD" w:rsidRDefault="007779FF" w:rsidP="007779FF">
            <w:pPr>
              <w:spacing w:before="40" w:after="40"/>
              <w:rPr>
                <w:rFonts w:cs="Arial"/>
                <w:b/>
                <w:lang w:val="fr-FR"/>
              </w:rPr>
            </w:pPr>
          </w:p>
        </w:tc>
        <w:tc>
          <w:tcPr>
            <w:tcW w:w="502" w:type="pct"/>
            <w:shd w:val="clear" w:color="auto" w:fill="F3F3F3"/>
            <w:vAlign w:val="center"/>
          </w:tcPr>
          <w:p w14:paraId="65C4E0E5" w14:textId="77777777" w:rsidR="007779FF" w:rsidRPr="00592BFD" w:rsidRDefault="007779FF" w:rsidP="007779FF">
            <w:pPr>
              <w:spacing w:before="40" w:after="40"/>
              <w:jc w:val="center"/>
              <w:rPr>
                <w:rFonts w:cs="Arial"/>
                <w:lang w:val="fr-FR"/>
              </w:rPr>
            </w:pPr>
          </w:p>
        </w:tc>
        <w:tc>
          <w:tcPr>
            <w:tcW w:w="1148" w:type="pct"/>
            <w:shd w:val="clear" w:color="auto" w:fill="F3F3F3"/>
            <w:vAlign w:val="center"/>
          </w:tcPr>
          <w:p w14:paraId="4CF48CAE"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5CC5C0BB" w14:textId="77777777" w:rsidR="007779FF" w:rsidRPr="00592BFD" w:rsidRDefault="007779FF" w:rsidP="007779FF">
            <w:pPr>
              <w:spacing w:before="40" w:after="40"/>
              <w:ind w:left="34"/>
              <w:rPr>
                <w:rFonts w:cs="Arial"/>
                <w:lang w:val="fr-FR"/>
              </w:rPr>
            </w:pPr>
          </w:p>
        </w:tc>
      </w:tr>
      <w:tr w:rsidR="007779FF" w:rsidRPr="00592BFD" w14:paraId="603FE972" w14:textId="77777777" w:rsidTr="00911B9D">
        <w:trPr>
          <w:trHeight w:val="340"/>
        </w:trPr>
        <w:tc>
          <w:tcPr>
            <w:tcW w:w="1890" w:type="pct"/>
            <w:shd w:val="clear" w:color="auto" w:fill="D9D9D9"/>
            <w:vAlign w:val="center"/>
          </w:tcPr>
          <w:p w14:paraId="23B91738" w14:textId="4A982E5F" w:rsidR="007779FF" w:rsidRPr="00592BFD" w:rsidRDefault="007779FF" w:rsidP="007779FF">
            <w:pPr>
              <w:spacing w:before="40" w:after="40"/>
              <w:rPr>
                <w:rFonts w:cs="Arial"/>
                <w:b/>
                <w:lang w:val="fr-FR"/>
              </w:rPr>
            </w:pPr>
          </w:p>
        </w:tc>
        <w:tc>
          <w:tcPr>
            <w:tcW w:w="502" w:type="pct"/>
            <w:shd w:val="clear" w:color="auto" w:fill="F3F3F3"/>
            <w:vAlign w:val="center"/>
          </w:tcPr>
          <w:p w14:paraId="0EBC8A5A" w14:textId="77777777" w:rsidR="007779FF" w:rsidRPr="00592BFD" w:rsidRDefault="007779FF" w:rsidP="007779FF">
            <w:pPr>
              <w:spacing w:before="40" w:after="40"/>
              <w:jc w:val="center"/>
              <w:rPr>
                <w:rFonts w:cs="Arial"/>
                <w:lang w:val="fr-FR"/>
              </w:rPr>
            </w:pPr>
          </w:p>
        </w:tc>
        <w:tc>
          <w:tcPr>
            <w:tcW w:w="1148" w:type="pct"/>
            <w:shd w:val="clear" w:color="auto" w:fill="F3F3F3"/>
            <w:vAlign w:val="center"/>
          </w:tcPr>
          <w:p w14:paraId="72144B5A"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0F9B9F6E" w14:textId="77777777" w:rsidR="007779FF" w:rsidRPr="00592BFD" w:rsidRDefault="007779FF" w:rsidP="007779FF">
            <w:pPr>
              <w:spacing w:before="40" w:after="40"/>
              <w:rPr>
                <w:rFonts w:cs="Arial"/>
                <w:lang w:val="fr-FR"/>
              </w:rPr>
            </w:pPr>
          </w:p>
        </w:tc>
      </w:tr>
      <w:tr w:rsidR="007779FF" w:rsidRPr="00592BFD" w14:paraId="36CA49EC" w14:textId="77777777" w:rsidTr="00911B9D">
        <w:trPr>
          <w:trHeight w:val="340"/>
        </w:trPr>
        <w:tc>
          <w:tcPr>
            <w:tcW w:w="1890" w:type="pct"/>
            <w:shd w:val="clear" w:color="auto" w:fill="D9D9D9"/>
            <w:vAlign w:val="center"/>
          </w:tcPr>
          <w:p w14:paraId="0EEB93E2" w14:textId="4B37BC81" w:rsidR="007779FF" w:rsidRPr="00592BFD" w:rsidRDefault="007779FF" w:rsidP="007779FF">
            <w:pPr>
              <w:spacing w:before="40" w:after="40"/>
              <w:rPr>
                <w:rFonts w:cs="Arial"/>
                <w:b/>
                <w:lang w:val="fr-FR"/>
              </w:rPr>
            </w:pPr>
          </w:p>
        </w:tc>
        <w:tc>
          <w:tcPr>
            <w:tcW w:w="502" w:type="pct"/>
            <w:shd w:val="clear" w:color="auto" w:fill="F3F3F3"/>
            <w:vAlign w:val="center"/>
          </w:tcPr>
          <w:p w14:paraId="7E94F3EE" w14:textId="77777777" w:rsidR="007779FF" w:rsidRPr="00592BFD" w:rsidRDefault="007779FF" w:rsidP="007779FF">
            <w:pPr>
              <w:spacing w:before="40" w:after="40"/>
              <w:jc w:val="center"/>
              <w:rPr>
                <w:rFonts w:cs="Arial"/>
                <w:lang w:val="fr-FR"/>
              </w:rPr>
            </w:pPr>
          </w:p>
        </w:tc>
        <w:tc>
          <w:tcPr>
            <w:tcW w:w="1148" w:type="pct"/>
            <w:shd w:val="clear" w:color="auto" w:fill="F3F3F3"/>
            <w:vAlign w:val="center"/>
          </w:tcPr>
          <w:p w14:paraId="335EDF75"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59AF57DB" w14:textId="77777777" w:rsidR="007779FF" w:rsidRPr="00592BFD" w:rsidRDefault="007779FF" w:rsidP="007779FF">
            <w:pPr>
              <w:spacing w:before="40" w:after="40"/>
              <w:ind w:left="34"/>
              <w:rPr>
                <w:rFonts w:cs="Arial"/>
                <w:lang w:val="fr-FR"/>
              </w:rPr>
            </w:pPr>
          </w:p>
        </w:tc>
      </w:tr>
      <w:tr w:rsidR="007779FF" w:rsidRPr="00592BFD" w14:paraId="2C6F31E9" w14:textId="77777777" w:rsidTr="00911B9D">
        <w:trPr>
          <w:trHeight w:val="340"/>
        </w:trPr>
        <w:tc>
          <w:tcPr>
            <w:tcW w:w="1890" w:type="pct"/>
            <w:tcBorders>
              <w:bottom w:val="single" w:sz="4" w:space="0" w:color="auto"/>
            </w:tcBorders>
            <w:shd w:val="clear" w:color="auto" w:fill="D9D9D9"/>
            <w:vAlign w:val="center"/>
          </w:tcPr>
          <w:p w14:paraId="0982A2A7" w14:textId="344775AF" w:rsidR="007779FF" w:rsidRPr="00592BFD" w:rsidRDefault="007779FF" w:rsidP="007779FF">
            <w:pPr>
              <w:spacing w:before="40" w:after="40"/>
              <w:rPr>
                <w:rFonts w:cs="Arial"/>
                <w:b/>
                <w:lang w:val="fr-FR"/>
              </w:rPr>
            </w:pPr>
          </w:p>
        </w:tc>
        <w:tc>
          <w:tcPr>
            <w:tcW w:w="502" w:type="pct"/>
            <w:tcBorders>
              <w:bottom w:val="single" w:sz="4" w:space="0" w:color="auto"/>
            </w:tcBorders>
            <w:shd w:val="clear" w:color="auto" w:fill="F3F3F3"/>
            <w:vAlign w:val="center"/>
          </w:tcPr>
          <w:p w14:paraId="73A691D1" w14:textId="77777777" w:rsidR="007779FF" w:rsidRPr="00592BFD" w:rsidRDefault="007779FF" w:rsidP="007779FF">
            <w:pPr>
              <w:spacing w:before="40" w:after="40"/>
              <w:jc w:val="center"/>
              <w:rPr>
                <w:rFonts w:cs="Arial"/>
                <w:lang w:val="fr-FR"/>
              </w:rPr>
            </w:pPr>
          </w:p>
        </w:tc>
        <w:tc>
          <w:tcPr>
            <w:tcW w:w="1148" w:type="pct"/>
            <w:tcBorders>
              <w:bottom w:val="single" w:sz="4" w:space="0" w:color="auto"/>
            </w:tcBorders>
            <w:shd w:val="clear" w:color="auto" w:fill="F3F3F3"/>
            <w:vAlign w:val="center"/>
          </w:tcPr>
          <w:p w14:paraId="5835051F" w14:textId="77777777" w:rsidR="007779FF" w:rsidRPr="00592BFD" w:rsidRDefault="007779FF" w:rsidP="007779FF">
            <w:pPr>
              <w:spacing w:before="40" w:after="40"/>
              <w:jc w:val="center"/>
              <w:rPr>
                <w:rFonts w:cs="Arial"/>
                <w:lang w:val="fr-FR"/>
              </w:rPr>
            </w:pPr>
          </w:p>
        </w:tc>
        <w:tc>
          <w:tcPr>
            <w:tcW w:w="1460" w:type="pct"/>
            <w:tcBorders>
              <w:bottom w:val="single" w:sz="4" w:space="0" w:color="auto"/>
            </w:tcBorders>
            <w:shd w:val="clear" w:color="auto" w:fill="F3F3F3"/>
            <w:vAlign w:val="center"/>
          </w:tcPr>
          <w:p w14:paraId="05125C65" w14:textId="77777777" w:rsidR="007779FF" w:rsidRPr="00592BFD" w:rsidRDefault="007779FF" w:rsidP="007779FF">
            <w:pPr>
              <w:spacing w:before="40" w:after="40"/>
              <w:rPr>
                <w:rFonts w:cs="Arial"/>
                <w:lang w:val="fr-FR"/>
              </w:rPr>
            </w:pPr>
          </w:p>
        </w:tc>
      </w:tr>
      <w:tr w:rsidR="007779FF" w:rsidRPr="00592BFD" w14:paraId="186E7D5D" w14:textId="77777777" w:rsidTr="00911B9D">
        <w:trPr>
          <w:trHeight w:val="340"/>
        </w:trPr>
        <w:tc>
          <w:tcPr>
            <w:tcW w:w="5000" w:type="pct"/>
            <w:gridSpan w:val="4"/>
            <w:shd w:val="clear" w:color="auto" w:fill="A6A6A6"/>
            <w:vAlign w:val="center"/>
          </w:tcPr>
          <w:p w14:paraId="40DA795B" w14:textId="2D7FF439" w:rsidR="007779FF" w:rsidRPr="00592BFD" w:rsidRDefault="007779FF" w:rsidP="007779FF">
            <w:pPr>
              <w:spacing w:before="40" w:after="40"/>
              <w:rPr>
                <w:rFonts w:ascii="Montserrat SemiBold" w:hAnsi="Montserrat SemiBold" w:cs="Arial"/>
                <w:bCs/>
                <w:lang w:val="fr-FR"/>
              </w:rPr>
            </w:pPr>
            <w:r w:rsidRPr="00592BFD">
              <w:rPr>
                <w:rFonts w:ascii="Montserrat SemiBold" w:hAnsi="Montserrat SemiBold"/>
                <w:lang w:val="fr-FR"/>
              </w:rPr>
              <w:t>Risques institutionnels (risques financiers et stratégiques et risques pour la réputation)</w:t>
            </w:r>
          </w:p>
        </w:tc>
      </w:tr>
      <w:tr w:rsidR="007779FF" w:rsidRPr="00592BFD" w14:paraId="2CB52B7E" w14:textId="77777777" w:rsidTr="00911B9D">
        <w:trPr>
          <w:trHeight w:val="340"/>
        </w:trPr>
        <w:tc>
          <w:tcPr>
            <w:tcW w:w="1890" w:type="pct"/>
            <w:shd w:val="clear" w:color="auto" w:fill="D9D9D9"/>
          </w:tcPr>
          <w:p w14:paraId="61CC2270" w14:textId="4DECEA2B" w:rsidR="007779FF" w:rsidRPr="00592BFD" w:rsidRDefault="007779FF" w:rsidP="007779FF">
            <w:pPr>
              <w:spacing w:before="40" w:after="40"/>
              <w:rPr>
                <w:rFonts w:cs="Arial"/>
                <w:lang w:val="fr-FR"/>
              </w:rPr>
            </w:pPr>
          </w:p>
        </w:tc>
        <w:tc>
          <w:tcPr>
            <w:tcW w:w="502" w:type="pct"/>
            <w:shd w:val="clear" w:color="auto" w:fill="F3F3F3"/>
          </w:tcPr>
          <w:p w14:paraId="6F5211BB" w14:textId="77777777" w:rsidR="007779FF" w:rsidRPr="00592BFD" w:rsidRDefault="007779FF" w:rsidP="007779FF">
            <w:pPr>
              <w:spacing w:before="40" w:after="40"/>
              <w:rPr>
                <w:rFonts w:cs="Arial"/>
                <w:lang w:val="fr-FR"/>
              </w:rPr>
            </w:pPr>
          </w:p>
        </w:tc>
        <w:tc>
          <w:tcPr>
            <w:tcW w:w="1148" w:type="pct"/>
            <w:shd w:val="clear" w:color="auto" w:fill="F3F3F3"/>
            <w:vAlign w:val="center"/>
          </w:tcPr>
          <w:p w14:paraId="3A7F141E"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38338D01" w14:textId="77777777" w:rsidR="007779FF" w:rsidRPr="00592BFD" w:rsidRDefault="007779FF" w:rsidP="007779FF">
            <w:pPr>
              <w:spacing w:before="40" w:after="40"/>
              <w:rPr>
                <w:rFonts w:cs="Arial"/>
                <w:lang w:val="fr-FR"/>
              </w:rPr>
            </w:pPr>
          </w:p>
        </w:tc>
      </w:tr>
      <w:tr w:rsidR="007779FF" w:rsidRPr="00592BFD" w14:paraId="2B624645" w14:textId="77777777" w:rsidTr="00911B9D">
        <w:trPr>
          <w:trHeight w:val="340"/>
        </w:trPr>
        <w:tc>
          <w:tcPr>
            <w:tcW w:w="1890" w:type="pct"/>
            <w:shd w:val="clear" w:color="auto" w:fill="D9D9D9"/>
          </w:tcPr>
          <w:p w14:paraId="3D52493B" w14:textId="14E05BB3" w:rsidR="007779FF" w:rsidRPr="00592BFD" w:rsidRDefault="007779FF" w:rsidP="007779FF">
            <w:pPr>
              <w:spacing w:before="40" w:after="40"/>
              <w:rPr>
                <w:rFonts w:cs="Arial"/>
                <w:b/>
                <w:lang w:val="fr-FR"/>
              </w:rPr>
            </w:pPr>
          </w:p>
        </w:tc>
        <w:tc>
          <w:tcPr>
            <w:tcW w:w="502" w:type="pct"/>
            <w:shd w:val="clear" w:color="auto" w:fill="F3F3F3"/>
          </w:tcPr>
          <w:p w14:paraId="18D028B7" w14:textId="77777777" w:rsidR="007779FF" w:rsidRPr="00592BFD" w:rsidRDefault="007779FF" w:rsidP="007779FF">
            <w:pPr>
              <w:spacing w:before="40" w:after="40"/>
              <w:rPr>
                <w:rFonts w:cs="Arial"/>
                <w:i/>
                <w:lang w:val="fr-FR"/>
              </w:rPr>
            </w:pPr>
          </w:p>
        </w:tc>
        <w:tc>
          <w:tcPr>
            <w:tcW w:w="1148" w:type="pct"/>
            <w:shd w:val="clear" w:color="auto" w:fill="F3F3F3"/>
            <w:vAlign w:val="center"/>
          </w:tcPr>
          <w:p w14:paraId="04B6A483"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6DD1F99F" w14:textId="77777777" w:rsidR="007779FF" w:rsidRPr="00592BFD" w:rsidRDefault="007779FF" w:rsidP="007779FF">
            <w:pPr>
              <w:pStyle w:val="Prrafodelista"/>
              <w:spacing w:before="40" w:after="40"/>
              <w:ind w:left="459"/>
              <w:rPr>
                <w:rFonts w:cs="Arial"/>
                <w:szCs w:val="20"/>
                <w:lang w:val="fr-FR"/>
              </w:rPr>
            </w:pPr>
          </w:p>
        </w:tc>
      </w:tr>
      <w:tr w:rsidR="007779FF" w:rsidRPr="00592BFD" w14:paraId="389D2831" w14:textId="77777777" w:rsidTr="00911B9D">
        <w:trPr>
          <w:trHeight w:val="340"/>
        </w:trPr>
        <w:tc>
          <w:tcPr>
            <w:tcW w:w="1890" w:type="pct"/>
            <w:shd w:val="clear" w:color="auto" w:fill="D9D9D9"/>
          </w:tcPr>
          <w:p w14:paraId="742E8221" w14:textId="7E2AA0F7" w:rsidR="007779FF" w:rsidRPr="00592BFD" w:rsidRDefault="007779FF" w:rsidP="007779FF">
            <w:pPr>
              <w:spacing w:before="40" w:after="40"/>
              <w:rPr>
                <w:rFonts w:cs="Arial"/>
                <w:b/>
                <w:bCs/>
                <w:color w:val="000000"/>
                <w:lang w:val="fr-FR" w:eastAsia="en-GB"/>
              </w:rPr>
            </w:pPr>
          </w:p>
        </w:tc>
        <w:tc>
          <w:tcPr>
            <w:tcW w:w="502" w:type="pct"/>
            <w:shd w:val="clear" w:color="auto" w:fill="F3F3F3"/>
          </w:tcPr>
          <w:p w14:paraId="37432D9D" w14:textId="77777777" w:rsidR="007779FF" w:rsidRPr="00592BFD" w:rsidRDefault="007779FF" w:rsidP="007779FF">
            <w:pPr>
              <w:spacing w:before="40" w:after="40"/>
              <w:contextualSpacing/>
              <w:rPr>
                <w:rFonts w:cs="Arial"/>
                <w:b/>
                <w:bCs/>
                <w:color w:val="000000"/>
                <w:lang w:val="fr-FR" w:eastAsia="en-GB"/>
              </w:rPr>
            </w:pPr>
          </w:p>
        </w:tc>
        <w:tc>
          <w:tcPr>
            <w:tcW w:w="1148" w:type="pct"/>
            <w:shd w:val="clear" w:color="auto" w:fill="F3F3F3"/>
            <w:vAlign w:val="center"/>
          </w:tcPr>
          <w:p w14:paraId="2739C32B"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6E010802" w14:textId="77777777" w:rsidR="007779FF" w:rsidRPr="00592BFD" w:rsidRDefault="007779FF" w:rsidP="007779FF">
            <w:pPr>
              <w:spacing w:before="40" w:after="40"/>
              <w:rPr>
                <w:rFonts w:cs="Arial"/>
                <w:lang w:val="fr-FR"/>
              </w:rPr>
            </w:pPr>
          </w:p>
        </w:tc>
      </w:tr>
      <w:tr w:rsidR="007779FF" w:rsidRPr="00592BFD" w14:paraId="16690DC9" w14:textId="77777777" w:rsidTr="00911B9D">
        <w:trPr>
          <w:trHeight w:val="340"/>
        </w:trPr>
        <w:tc>
          <w:tcPr>
            <w:tcW w:w="1890" w:type="pct"/>
            <w:shd w:val="clear" w:color="auto" w:fill="D9D9D9"/>
            <w:vAlign w:val="center"/>
          </w:tcPr>
          <w:p w14:paraId="001BB633" w14:textId="446E13C0" w:rsidR="007779FF" w:rsidRPr="00592BFD" w:rsidRDefault="007779FF" w:rsidP="007779FF">
            <w:pPr>
              <w:spacing w:before="40" w:after="40"/>
              <w:rPr>
                <w:rFonts w:cs="Arial"/>
                <w:b/>
                <w:lang w:val="fr-FR"/>
              </w:rPr>
            </w:pPr>
          </w:p>
        </w:tc>
        <w:tc>
          <w:tcPr>
            <w:tcW w:w="502" w:type="pct"/>
            <w:shd w:val="clear" w:color="auto" w:fill="F3F3F3"/>
            <w:vAlign w:val="center"/>
          </w:tcPr>
          <w:p w14:paraId="42296033" w14:textId="77777777" w:rsidR="007779FF" w:rsidRPr="00592BFD" w:rsidRDefault="007779FF" w:rsidP="007779FF">
            <w:pPr>
              <w:spacing w:before="40" w:after="40"/>
              <w:jc w:val="center"/>
              <w:rPr>
                <w:rFonts w:cs="Arial"/>
                <w:lang w:val="fr-FR"/>
              </w:rPr>
            </w:pPr>
          </w:p>
        </w:tc>
        <w:tc>
          <w:tcPr>
            <w:tcW w:w="1148" w:type="pct"/>
            <w:shd w:val="clear" w:color="auto" w:fill="F3F3F3"/>
            <w:vAlign w:val="center"/>
          </w:tcPr>
          <w:p w14:paraId="485C5BAC" w14:textId="77777777" w:rsidR="007779FF" w:rsidRPr="00592BFD" w:rsidRDefault="007779FF" w:rsidP="007779FF">
            <w:pPr>
              <w:spacing w:before="40" w:after="40"/>
              <w:jc w:val="center"/>
              <w:rPr>
                <w:rFonts w:cs="Arial"/>
                <w:lang w:val="fr-FR"/>
              </w:rPr>
            </w:pPr>
          </w:p>
        </w:tc>
        <w:tc>
          <w:tcPr>
            <w:tcW w:w="1460" w:type="pct"/>
            <w:shd w:val="clear" w:color="auto" w:fill="F3F3F3"/>
            <w:vAlign w:val="center"/>
          </w:tcPr>
          <w:p w14:paraId="1A35A0DD" w14:textId="77777777" w:rsidR="007779FF" w:rsidRPr="00592BFD" w:rsidRDefault="007779FF" w:rsidP="007779FF">
            <w:pPr>
              <w:spacing w:before="40" w:after="40"/>
              <w:rPr>
                <w:rFonts w:cs="Arial"/>
                <w:lang w:val="fr-FR"/>
              </w:rPr>
            </w:pPr>
          </w:p>
        </w:tc>
      </w:tr>
    </w:tbl>
    <w:p w14:paraId="34668DE8" w14:textId="3B9CBDBF" w:rsidR="00AA7543" w:rsidRPr="00592BFD" w:rsidRDefault="00D76D6D" w:rsidP="00F454EF">
      <w:pPr>
        <w:rPr>
          <w:rFonts w:cs="Arial"/>
          <w:color w:val="000000"/>
          <w:lang w:val="fr-FR"/>
        </w:rPr>
      </w:pPr>
      <w:r w:rsidRPr="00592BFD">
        <w:rPr>
          <w:rFonts w:cs="Arial"/>
          <w:color w:val="000000"/>
          <w:lang w:val="fr-FR"/>
        </w:rPr>
        <w:br w:type="page"/>
      </w:r>
    </w:p>
    <w:p w14:paraId="2548DCAA" w14:textId="48A8E6AC" w:rsidR="00F454EF" w:rsidRPr="00592BFD" w:rsidRDefault="00A0038E" w:rsidP="002C2528">
      <w:pPr>
        <w:pStyle w:val="Ttulo1"/>
        <w:numPr>
          <w:ilvl w:val="0"/>
          <w:numId w:val="25"/>
        </w:numPr>
        <w:spacing w:before="120" w:after="120"/>
        <w:ind w:left="567" w:hanging="567"/>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lastRenderedPageBreak/>
        <w:t>Plan de RH</w:t>
      </w:r>
    </w:p>
    <w:p w14:paraId="7C50783D" w14:textId="5BDBB45A" w:rsidR="00ED1D8B" w:rsidRPr="00592BFD" w:rsidRDefault="00A0038E" w:rsidP="00911B9D">
      <w:pPr>
        <w:pStyle w:val="Directions"/>
        <w:ind w:left="0"/>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Refléter les besoins en RH prévus</w:t>
      </w:r>
      <w:r w:rsidR="00D76D6D" w:rsidRPr="00592BFD">
        <w:rPr>
          <w:rFonts w:ascii="Open Sans" w:hAnsi="Open Sans" w:cs="Open Sans"/>
          <w:i w:val="0"/>
          <w:color w:val="auto"/>
          <w:sz w:val="20"/>
          <w:szCs w:val="18"/>
          <w:lang w:val="fr-FR"/>
        </w:rPr>
        <w:t xml:space="preserve">. </w:t>
      </w:r>
    </w:p>
    <w:p w14:paraId="125F5EF2" w14:textId="77777777" w:rsidR="00F454EF" w:rsidRPr="00592BFD" w:rsidRDefault="00F454EF" w:rsidP="00911B9D">
      <w:pPr>
        <w:pStyle w:val="Directions"/>
        <w:ind w:left="0"/>
        <w:jc w:val="both"/>
        <w:rPr>
          <w:rFonts w:ascii="Open Sans" w:hAnsi="Open Sans" w:cs="Open Sans"/>
          <w:i w:val="0"/>
          <w:color w:val="auto"/>
          <w:sz w:val="20"/>
          <w:szCs w:val="18"/>
          <w:lang w:val="fr-FR"/>
        </w:rPr>
      </w:pPr>
    </w:p>
    <w:p w14:paraId="3621C7E7" w14:textId="58187FA7" w:rsidR="00D76D6D" w:rsidRPr="00592BFD" w:rsidRDefault="00A0038E" w:rsidP="00911B9D">
      <w:pPr>
        <w:pStyle w:val="Directions"/>
        <w:ind w:left="0"/>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Prendre en compte le personnel nécessaire pour mener à bien le plan opérationnel - il peut s</w:t>
      </w:r>
      <w:r w:rsidR="00317D20" w:rsidRPr="00592BFD">
        <w:rPr>
          <w:rFonts w:ascii="Open Sans" w:hAnsi="Open Sans" w:cs="Open Sans"/>
          <w:i w:val="0"/>
          <w:color w:val="auto"/>
          <w:sz w:val="20"/>
          <w:szCs w:val="18"/>
          <w:lang w:val="fr-FR"/>
        </w:rPr>
        <w:t>’</w:t>
      </w:r>
      <w:r w:rsidRPr="00592BFD">
        <w:rPr>
          <w:rFonts w:ascii="Open Sans" w:hAnsi="Open Sans" w:cs="Open Sans"/>
          <w:i w:val="0"/>
          <w:color w:val="auto"/>
          <w:sz w:val="20"/>
          <w:szCs w:val="18"/>
          <w:lang w:val="fr-FR"/>
        </w:rPr>
        <w:t>agir de personnel sur place, de délégué·e·s, de consultant·e·s, de volontaires, de capacités de renfort, etc</w:t>
      </w:r>
      <w:r w:rsidR="00D76D6D" w:rsidRPr="00592BFD">
        <w:rPr>
          <w:rFonts w:ascii="Open Sans" w:hAnsi="Open Sans" w:cs="Open Sans"/>
          <w:i w:val="0"/>
          <w:color w:val="auto"/>
          <w:sz w:val="20"/>
          <w:szCs w:val="18"/>
          <w:lang w:val="fr-FR"/>
        </w:rPr>
        <w:t>.</w:t>
      </w:r>
    </w:p>
    <w:p w14:paraId="3C81302B" w14:textId="77777777" w:rsidR="005A4E2F" w:rsidRPr="00592BFD" w:rsidRDefault="005A4E2F" w:rsidP="00911B9D">
      <w:pPr>
        <w:pStyle w:val="Directions"/>
        <w:ind w:left="0"/>
        <w:jc w:val="both"/>
        <w:rPr>
          <w:rFonts w:ascii="Open Sans" w:hAnsi="Open Sans" w:cs="Open Sans"/>
          <w:i w:val="0"/>
          <w:color w:val="auto"/>
          <w:sz w:val="20"/>
          <w:szCs w:val="18"/>
          <w:lang w:val="fr-FR"/>
        </w:rPr>
      </w:pPr>
    </w:p>
    <w:p w14:paraId="4321BE62" w14:textId="69A37F34" w:rsidR="005A4E2F" w:rsidRPr="00592BFD" w:rsidRDefault="00A0038E" w:rsidP="00911B9D">
      <w:pPr>
        <w:pStyle w:val="Directions"/>
        <w:ind w:left="0"/>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Il est également important de considérer les besoins en termes d</w:t>
      </w:r>
      <w:r w:rsidR="00317D20" w:rsidRPr="00592BFD">
        <w:rPr>
          <w:rFonts w:ascii="Open Sans" w:hAnsi="Open Sans" w:cs="Open Sans"/>
          <w:i w:val="0"/>
          <w:color w:val="auto"/>
          <w:sz w:val="20"/>
          <w:szCs w:val="18"/>
          <w:lang w:val="fr-FR"/>
        </w:rPr>
        <w:t>’</w:t>
      </w:r>
      <w:r w:rsidRPr="00592BFD">
        <w:rPr>
          <w:rFonts w:ascii="Open Sans" w:hAnsi="Open Sans" w:cs="Open Sans"/>
          <w:i w:val="0"/>
          <w:color w:val="auto"/>
          <w:sz w:val="20"/>
          <w:szCs w:val="18"/>
          <w:lang w:val="fr-FR"/>
        </w:rPr>
        <w:t>assistance technique – consultant·e·s, etc. - afin de soutenir des activités telles que la formation ou l</w:t>
      </w:r>
      <w:r w:rsidR="00317D20" w:rsidRPr="00592BFD">
        <w:rPr>
          <w:rFonts w:ascii="Open Sans" w:hAnsi="Open Sans" w:cs="Open Sans"/>
          <w:i w:val="0"/>
          <w:color w:val="auto"/>
          <w:sz w:val="20"/>
          <w:szCs w:val="18"/>
          <w:lang w:val="fr-FR"/>
        </w:rPr>
        <w:t>’</w:t>
      </w:r>
      <w:r w:rsidRPr="00592BFD">
        <w:rPr>
          <w:rFonts w:ascii="Open Sans" w:hAnsi="Open Sans" w:cs="Open Sans"/>
          <w:i w:val="0"/>
          <w:color w:val="auto"/>
          <w:sz w:val="20"/>
          <w:szCs w:val="18"/>
          <w:lang w:val="fr-FR"/>
        </w:rPr>
        <w:t>élaboration de business plans.</w:t>
      </w:r>
    </w:p>
    <w:p w14:paraId="6FCA2268" w14:textId="77777777" w:rsidR="00F454EF" w:rsidRPr="00592BFD" w:rsidRDefault="00F454EF" w:rsidP="00911B9D">
      <w:pPr>
        <w:pStyle w:val="Directions"/>
        <w:ind w:left="0"/>
        <w:jc w:val="both"/>
        <w:rPr>
          <w:rFonts w:ascii="Open Sans" w:hAnsi="Open Sans" w:cs="Open Sans"/>
          <w:i w:val="0"/>
          <w:color w:val="auto"/>
          <w:sz w:val="20"/>
          <w:szCs w:val="18"/>
          <w:lang w:val="fr-FR"/>
        </w:rPr>
      </w:pPr>
    </w:p>
    <w:p w14:paraId="48FEB99E" w14:textId="6A5894A3" w:rsidR="00ED1D8B" w:rsidRPr="00592BFD" w:rsidRDefault="00A0038E" w:rsidP="00911B9D">
      <w:pPr>
        <w:pStyle w:val="Directions"/>
        <w:ind w:left="0"/>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Prendre également en compte les fonctions et les lieux liés aux activités de transferts monétaires en espèces ou d</w:t>
      </w:r>
      <w:r w:rsidR="00317D20" w:rsidRPr="00592BFD">
        <w:rPr>
          <w:rFonts w:ascii="Open Sans" w:hAnsi="Open Sans" w:cs="Open Sans"/>
          <w:i w:val="0"/>
          <w:color w:val="auto"/>
          <w:sz w:val="20"/>
          <w:szCs w:val="18"/>
          <w:lang w:val="fr-FR"/>
        </w:rPr>
        <w:t>’</w:t>
      </w:r>
      <w:r w:rsidRPr="00592BFD">
        <w:rPr>
          <w:rFonts w:ascii="Open Sans" w:hAnsi="Open Sans" w:cs="Open Sans"/>
          <w:i w:val="0"/>
          <w:color w:val="auto"/>
          <w:sz w:val="20"/>
          <w:szCs w:val="18"/>
          <w:lang w:val="fr-FR"/>
        </w:rPr>
        <w:t>aide en nature, le cas échéant, inclure </w:t>
      </w:r>
      <w:r w:rsidR="00ED1D8B" w:rsidRPr="00592BFD">
        <w:rPr>
          <w:rFonts w:ascii="Open Sans" w:hAnsi="Open Sans" w:cs="Open Sans"/>
          <w:i w:val="0"/>
          <w:color w:val="auto"/>
          <w:sz w:val="20"/>
          <w:szCs w:val="18"/>
          <w:lang w:val="fr-FR"/>
        </w:rPr>
        <w:t>:</w:t>
      </w:r>
    </w:p>
    <w:p w14:paraId="327DCC03" w14:textId="77777777" w:rsidR="00F454EF" w:rsidRPr="00592BFD" w:rsidRDefault="00F454EF" w:rsidP="00911B9D">
      <w:pPr>
        <w:pStyle w:val="Directions"/>
        <w:ind w:left="0"/>
        <w:jc w:val="both"/>
        <w:rPr>
          <w:rFonts w:ascii="Open Sans" w:hAnsi="Open Sans" w:cs="Open Sans"/>
          <w:i w:val="0"/>
          <w:color w:val="auto"/>
          <w:sz w:val="20"/>
          <w:szCs w:val="18"/>
          <w:lang w:val="fr-FR"/>
        </w:rPr>
      </w:pPr>
    </w:p>
    <w:p w14:paraId="6F23ADEC" w14:textId="4439EBEC" w:rsidR="00ED1D8B" w:rsidRPr="00592BFD" w:rsidRDefault="00AF7059" w:rsidP="00911B9D">
      <w:pPr>
        <w:pStyle w:val="Directions"/>
        <w:numPr>
          <w:ilvl w:val="0"/>
          <w:numId w:val="20"/>
        </w:numPr>
        <w:ind w:left="709" w:hanging="283"/>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Système de communication et de redevabilité avec les bénéficiaires</w:t>
      </w:r>
      <w:r w:rsidR="0076420D" w:rsidRPr="00592BFD">
        <w:rPr>
          <w:rFonts w:ascii="Open Sans" w:hAnsi="Open Sans" w:cs="Open Sans"/>
          <w:i w:val="0"/>
          <w:color w:val="auto"/>
          <w:sz w:val="20"/>
          <w:szCs w:val="18"/>
          <w:lang w:val="fr-FR"/>
        </w:rPr>
        <w:t>.</w:t>
      </w:r>
    </w:p>
    <w:p w14:paraId="54CD6240" w14:textId="532D1027" w:rsidR="00F454EF" w:rsidRPr="00592BFD" w:rsidRDefault="00AF7059" w:rsidP="00911B9D">
      <w:pPr>
        <w:pStyle w:val="Directions"/>
        <w:numPr>
          <w:ilvl w:val="0"/>
          <w:numId w:val="20"/>
        </w:numPr>
        <w:ind w:left="709" w:hanging="283"/>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Mécanisme de retour d</w:t>
      </w:r>
      <w:r w:rsidR="00317D20" w:rsidRPr="00592BFD">
        <w:rPr>
          <w:rFonts w:ascii="Open Sans" w:hAnsi="Open Sans" w:cs="Open Sans"/>
          <w:i w:val="0"/>
          <w:color w:val="auto"/>
          <w:sz w:val="20"/>
          <w:szCs w:val="18"/>
          <w:lang w:val="fr-FR"/>
        </w:rPr>
        <w:t>’</w:t>
      </w:r>
      <w:r w:rsidRPr="00592BFD">
        <w:rPr>
          <w:rFonts w:ascii="Open Sans" w:hAnsi="Open Sans" w:cs="Open Sans"/>
          <w:i w:val="0"/>
          <w:color w:val="auto"/>
          <w:sz w:val="20"/>
          <w:szCs w:val="18"/>
          <w:lang w:val="fr-FR"/>
        </w:rPr>
        <w:t>information et de réponse</w:t>
      </w:r>
      <w:r w:rsidR="0076420D" w:rsidRPr="00592BFD">
        <w:rPr>
          <w:rFonts w:ascii="Open Sans" w:hAnsi="Open Sans" w:cs="Open Sans"/>
          <w:i w:val="0"/>
          <w:color w:val="auto"/>
          <w:sz w:val="20"/>
          <w:szCs w:val="18"/>
          <w:lang w:val="fr-FR"/>
        </w:rPr>
        <w:t>.</w:t>
      </w:r>
    </w:p>
    <w:p w14:paraId="405CFE0B" w14:textId="7898CCF3" w:rsidR="00F454EF" w:rsidRPr="00592BFD" w:rsidRDefault="00AF7059" w:rsidP="00911B9D">
      <w:pPr>
        <w:pStyle w:val="Directions"/>
        <w:numPr>
          <w:ilvl w:val="0"/>
          <w:numId w:val="20"/>
        </w:numPr>
        <w:ind w:left="709" w:hanging="283"/>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Gestion de la base de données</w:t>
      </w:r>
      <w:r w:rsidR="0076420D" w:rsidRPr="00592BFD">
        <w:rPr>
          <w:rFonts w:ascii="Open Sans" w:hAnsi="Open Sans" w:cs="Open Sans"/>
          <w:i w:val="0"/>
          <w:color w:val="auto"/>
          <w:sz w:val="20"/>
          <w:szCs w:val="18"/>
          <w:lang w:val="fr-FR"/>
        </w:rPr>
        <w:t>.</w:t>
      </w:r>
    </w:p>
    <w:p w14:paraId="75F09692" w14:textId="1AC74D69" w:rsidR="00F454EF" w:rsidRPr="00592BFD" w:rsidRDefault="00AF7059" w:rsidP="00911B9D">
      <w:pPr>
        <w:pStyle w:val="Directions"/>
        <w:numPr>
          <w:ilvl w:val="0"/>
          <w:numId w:val="20"/>
        </w:numPr>
        <w:ind w:left="709" w:hanging="283"/>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Distributions, le cas échéant</w:t>
      </w:r>
      <w:r w:rsidR="0076420D" w:rsidRPr="00592BFD">
        <w:rPr>
          <w:rFonts w:ascii="Open Sans" w:hAnsi="Open Sans" w:cs="Open Sans"/>
          <w:i w:val="0"/>
          <w:color w:val="auto"/>
          <w:sz w:val="20"/>
          <w:szCs w:val="18"/>
          <w:lang w:val="fr-FR"/>
        </w:rPr>
        <w:t>.</w:t>
      </w:r>
      <w:r w:rsidR="00ED1D8B" w:rsidRPr="00592BFD">
        <w:rPr>
          <w:rFonts w:ascii="Open Sans" w:hAnsi="Open Sans" w:cs="Open Sans"/>
          <w:i w:val="0"/>
          <w:color w:val="auto"/>
          <w:sz w:val="20"/>
          <w:szCs w:val="18"/>
          <w:lang w:val="fr-FR"/>
        </w:rPr>
        <w:t xml:space="preserve"> </w:t>
      </w:r>
    </w:p>
    <w:p w14:paraId="57ED9D53" w14:textId="18796BDF" w:rsidR="00F454EF" w:rsidRPr="00592BFD" w:rsidRDefault="00AF7059" w:rsidP="00911B9D">
      <w:pPr>
        <w:pStyle w:val="Directions"/>
        <w:numPr>
          <w:ilvl w:val="0"/>
          <w:numId w:val="20"/>
        </w:numPr>
        <w:ind w:left="709" w:hanging="283"/>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Suivi du processus</w:t>
      </w:r>
      <w:r w:rsidR="0076420D" w:rsidRPr="00592BFD">
        <w:rPr>
          <w:rFonts w:ascii="Open Sans" w:hAnsi="Open Sans" w:cs="Open Sans"/>
          <w:i w:val="0"/>
          <w:color w:val="auto"/>
          <w:sz w:val="20"/>
          <w:szCs w:val="18"/>
          <w:lang w:val="fr-FR"/>
        </w:rPr>
        <w:t>.</w:t>
      </w:r>
    </w:p>
    <w:p w14:paraId="6D246A9F" w14:textId="240AA80B" w:rsidR="00ED1D8B" w:rsidRPr="00592BFD" w:rsidRDefault="00AF7059" w:rsidP="00911B9D">
      <w:pPr>
        <w:pStyle w:val="Directions"/>
        <w:numPr>
          <w:ilvl w:val="0"/>
          <w:numId w:val="20"/>
        </w:numPr>
        <w:ind w:left="709" w:hanging="283"/>
        <w:jc w:val="both"/>
        <w:rPr>
          <w:rFonts w:ascii="Open Sans" w:hAnsi="Open Sans" w:cs="Open Sans"/>
          <w:i w:val="0"/>
          <w:color w:val="auto"/>
          <w:sz w:val="20"/>
          <w:szCs w:val="18"/>
          <w:lang w:val="fr-FR"/>
        </w:rPr>
      </w:pPr>
      <w:r w:rsidRPr="00592BFD">
        <w:rPr>
          <w:rFonts w:ascii="Open Sans" w:hAnsi="Open Sans" w:cs="Open Sans"/>
          <w:i w:val="0"/>
          <w:color w:val="auto"/>
          <w:sz w:val="20"/>
          <w:szCs w:val="18"/>
          <w:lang w:val="fr-FR"/>
        </w:rPr>
        <w:t>Suivi des prix du marché</w:t>
      </w:r>
      <w:r w:rsidR="0076420D" w:rsidRPr="00592BFD">
        <w:rPr>
          <w:rFonts w:ascii="Open Sans" w:hAnsi="Open Sans" w:cs="Open Sans"/>
          <w:i w:val="0"/>
          <w:color w:val="auto"/>
          <w:sz w:val="20"/>
          <w:szCs w:val="18"/>
          <w:lang w:val="fr-FR"/>
        </w:rPr>
        <w:t>.</w:t>
      </w:r>
    </w:p>
    <w:p w14:paraId="4FF931B1" w14:textId="77777777" w:rsidR="00F454EF" w:rsidRPr="00592BFD" w:rsidRDefault="00F454EF" w:rsidP="00F454EF">
      <w:pPr>
        <w:pStyle w:val="Directions"/>
        <w:ind w:left="1146"/>
        <w:jc w:val="both"/>
        <w:rPr>
          <w:rFonts w:ascii="Open Sans" w:hAnsi="Open Sans" w:cs="Open Sans"/>
          <w:i w:val="0"/>
          <w:color w:val="auto"/>
          <w:sz w:val="20"/>
          <w:szCs w:val="18"/>
          <w:lang w:val="fr-FR"/>
        </w:rPr>
      </w:pPr>
    </w:p>
    <w:tbl>
      <w:tblPr>
        <w:tblStyle w:val="TableGrid1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22"/>
        <w:gridCol w:w="1973"/>
        <w:gridCol w:w="2693"/>
        <w:gridCol w:w="5954"/>
      </w:tblGrid>
      <w:tr w:rsidR="00D76D6D" w:rsidRPr="00592BFD" w14:paraId="187019E6" w14:textId="77777777" w:rsidTr="0076420D">
        <w:trPr>
          <w:trHeight w:val="20"/>
        </w:trPr>
        <w:tc>
          <w:tcPr>
            <w:tcW w:w="14142" w:type="dxa"/>
            <w:gridSpan w:val="4"/>
            <w:tcBorders>
              <w:bottom w:val="single" w:sz="2" w:space="0" w:color="auto"/>
            </w:tcBorders>
            <w:shd w:val="clear" w:color="auto" w:fill="808080" w:themeFill="background1" w:themeFillShade="80"/>
            <w:vAlign w:val="center"/>
          </w:tcPr>
          <w:p w14:paraId="291B53F1" w14:textId="1F5373CF" w:rsidR="00D76D6D" w:rsidRPr="00592BFD" w:rsidRDefault="00AF7059" w:rsidP="0076420D">
            <w:pPr>
              <w:spacing w:after="0"/>
              <w:jc w:val="left"/>
              <w:rPr>
                <w:rFonts w:ascii="Montserrat SemiBold" w:eastAsia="Times New Roman" w:hAnsi="Montserrat SemiBold" w:cs="Arial"/>
                <w:bCs/>
                <w:color w:val="FFFFFF" w:themeColor="background1"/>
                <w:sz w:val="22"/>
                <w:szCs w:val="22"/>
                <w:lang w:val="fr-FR"/>
              </w:rPr>
            </w:pPr>
            <w:r w:rsidRPr="00592BFD">
              <w:rPr>
                <w:rFonts w:ascii="Montserrat SemiBold" w:eastAsia="Times New Roman" w:hAnsi="Montserrat SemiBold" w:cs="Arial"/>
                <w:bCs/>
                <w:color w:val="FFFFFF" w:themeColor="background1"/>
                <w:sz w:val="22"/>
                <w:szCs w:val="22"/>
                <w:lang w:val="fr-FR"/>
              </w:rPr>
              <w:t>Tableau de planification des RH</w:t>
            </w:r>
          </w:p>
        </w:tc>
      </w:tr>
      <w:tr w:rsidR="002838C5" w:rsidRPr="00592BFD" w14:paraId="6779D932" w14:textId="77777777" w:rsidTr="00911B9D">
        <w:trPr>
          <w:trHeight w:val="20"/>
        </w:trPr>
        <w:tc>
          <w:tcPr>
            <w:tcW w:w="3522" w:type="dxa"/>
            <w:tcBorders>
              <w:bottom w:val="single" w:sz="2" w:space="0" w:color="auto"/>
            </w:tcBorders>
            <w:shd w:val="clear" w:color="auto" w:fill="F5333F"/>
            <w:vAlign w:val="center"/>
          </w:tcPr>
          <w:p w14:paraId="1F9E3BC3" w14:textId="64AD62C2" w:rsidR="00D76D6D" w:rsidRPr="00592BFD" w:rsidRDefault="00AF7059" w:rsidP="001A3F57">
            <w:pPr>
              <w:spacing w:before="120"/>
              <w:jc w:val="center"/>
              <w:rPr>
                <w:rFonts w:ascii="Montserrat SemiBold" w:hAnsi="Montserrat SemiBold" w:cs="Arial"/>
                <w:bCs/>
                <w:iCs/>
                <w:color w:val="FFFFFF"/>
                <w:lang w:val="fr-FR"/>
              </w:rPr>
            </w:pPr>
            <w:r w:rsidRPr="00592BFD">
              <w:rPr>
                <w:rFonts w:ascii="Montserrat SemiBold" w:hAnsi="Montserrat SemiBold" w:cs="Arial"/>
                <w:bCs/>
                <w:iCs/>
                <w:color w:val="FFFFFF"/>
                <w:lang w:val="fr-FR"/>
              </w:rPr>
              <w:t>Intitulé du poste</w:t>
            </w:r>
          </w:p>
        </w:tc>
        <w:tc>
          <w:tcPr>
            <w:tcW w:w="1973" w:type="dxa"/>
            <w:tcBorders>
              <w:bottom w:val="single" w:sz="2" w:space="0" w:color="auto"/>
            </w:tcBorders>
            <w:shd w:val="clear" w:color="auto" w:fill="F5333F"/>
            <w:vAlign w:val="center"/>
          </w:tcPr>
          <w:p w14:paraId="14676BF4" w14:textId="1F6FD8C4" w:rsidR="00D76D6D" w:rsidRPr="00592BFD" w:rsidRDefault="00AF7059" w:rsidP="001A3F57">
            <w:pPr>
              <w:spacing w:before="120"/>
              <w:jc w:val="center"/>
              <w:rPr>
                <w:rFonts w:ascii="Montserrat SemiBold" w:hAnsi="Montserrat SemiBold" w:cs="Arial"/>
                <w:bCs/>
                <w:iCs/>
                <w:color w:val="FFFFFF"/>
                <w:lang w:val="fr-FR"/>
              </w:rPr>
            </w:pPr>
            <w:r w:rsidRPr="00592BFD">
              <w:rPr>
                <w:rFonts w:ascii="Montserrat SemiBold" w:hAnsi="Montserrat SemiBold" w:cs="Arial"/>
                <w:bCs/>
                <w:iCs/>
                <w:color w:val="FFFFFF"/>
                <w:lang w:val="fr-FR"/>
              </w:rPr>
              <w:t>Secteur</w:t>
            </w:r>
            <w:r w:rsidR="00577475" w:rsidRPr="00592BFD">
              <w:rPr>
                <w:rFonts w:ascii="Montserrat SemiBold" w:hAnsi="Montserrat SemiBold" w:cs="Arial"/>
                <w:bCs/>
                <w:iCs/>
                <w:color w:val="FFFFFF"/>
                <w:lang w:val="fr-FR"/>
              </w:rPr>
              <w:t>/Service</w:t>
            </w:r>
          </w:p>
        </w:tc>
        <w:tc>
          <w:tcPr>
            <w:tcW w:w="2693" w:type="dxa"/>
            <w:tcBorders>
              <w:bottom w:val="single" w:sz="2" w:space="0" w:color="auto"/>
            </w:tcBorders>
            <w:shd w:val="clear" w:color="auto" w:fill="F5333F"/>
            <w:vAlign w:val="center"/>
          </w:tcPr>
          <w:p w14:paraId="5EA52763" w14:textId="67E3F8F4" w:rsidR="00D76D6D" w:rsidRPr="00592BFD" w:rsidRDefault="00AF7059" w:rsidP="001A3F57">
            <w:pPr>
              <w:spacing w:before="120"/>
              <w:jc w:val="center"/>
              <w:rPr>
                <w:rFonts w:ascii="Montserrat SemiBold" w:hAnsi="Montserrat SemiBold" w:cs="Arial"/>
                <w:bCs/>
                <w:iCs/>
                <w:color w:val="FFFFFF"/>
                <w:lang w:val="fr-FR"/>
              </w:rPr>
            </w:pPr>
            <w:r w:rsidRPr="00592BFD">
              <w:rPr>
                <w:rFonts w:ascii="Montserrat SemiBold" w:hAnsi="Montserrat SemiBold" w:cs="Arial"/>
                <w:bCs/>
                <w:iCs/>
                <w:color w:val="FFFFFF"/>
                <w:lang w:val="fr-FR"/>
              </w:rPr>
              <w:t>Durée (mois)</w:t>
            </w:r>
          </w:p>
        </w:tc>
        <w:tc>
          <w:tcPr>
            <w:tcW w:w="5954" w:type="dxa"/>
            <w:tcBorders>
              <w:bottom w:val="single" w:sz="2" w:space="0" w:color="auto"/>
            </w:tcBorders>
            <w:shd w:val="clear" w:color="auto" w:fill="F5333F"/>
            <w:vAlign w:val="center"/>
          </w:tcPr>
          <w:p w14:paraId="00E4E034" w14:textId="4B63ADB1" w:rsidR="00D76D6D" w:rsidRPr="00592BFD" w:rsidRDefault="00AF7059" w:rsidP="001A3F57">
            <w:pPr>
              <w:spacing w:before="120"/>
              <w:jc w:val="center"/>
              <w:rPr>
                <w:rFonts w:ascii="Montserrat SemiBold" w:hAnsi="Montserrat SemiBold" w:cs="Arial"/>
                <w:bCs/>
                <w:iCs/>
                <w:color w:val="FFFFFF"/>
                <w:lang w:val="fr-FR"/>
              </w:rPr>
            </w:pPr>
            <w:r w:rsidRPr="00592BFD">
              <w:rPr>
                <w:rFonts w:ascii="Montserrat SemiBold" w:hAnsi="Montserrat SemiBold" w:cs="Arial"/>
                <w:bCs/>
                <w:iCs/>
                <w:color w:val="FFFFFF"/>
                <w:lang w:val="fr-FR"/>
              </w:rPr>
              <w:t>Fonctions, responsabilités et tâches spécifiques</w:t>
            </w:r>
          </w:p>
        </w:tc>
      </w:tr>
      <w:tr w:rsidR="00D76D6D" w:rsidRPr="00592BFD" w14:paraId="1F6BC082" w14:textId="77777777" w:rsidTr="002838C5">
        <w:trPr>
          <w:trHeight w:val="20"/>
        </w:trPr>
        <w:tc>
          <w:tcPr>
            <w:tcW w:w="3522" w:type="dxa"/>
            <w:shd w:val="clear" w:color="auto" w:fill="D9D9D9"/>
          </w:tcPr>
          <w:p w14:paraId="488E36BF" w14:textId="6DB07685" w:rsidR="00D76D6D" w:rsidRPr="00592BFD" w:rsidRDefault="00AF7059" w:rsidP="002838C5">
            <w:pPr>
              <w:spacing w:before="40" w:after="40"/>
              <w:rPr>
                <w:rFonts w:ascii="Montserrat SemiBold" w:hAnsi="Montserrat SemiBold" w:cs="Arial"/>
                <w:bCs/>
                <w:iCs/>
                <w:lang w:val="fr-FR"/>
              </w:rPr>
            </w:pPr>
            <w:r w:rsidRPr="00592BFD">
              <w:rPr>
                <w:rFonts w:ascii="Montserrat SemiBold" w:hAnsi="Montserrat SemiBold" w:cs="Arial"/>
                <w:bCs/>
                <w:iCs/>
                <w:lang w:val="fr-FR"/>
              </w:rPr>
              <w:t>Personnel national</w:t>
            </w:r>
          </w:p>
        </w:tc>
        <w:tc>
          <w:tcPr>
            <w:tcW w:w="1973" w:type="dxa"/>
            <w:shd w:val="clear" w:color="auto" w:fill="F3F3F3"/>
          </w:tcPr>
          <w:p w14:paraId="12D70BB1" w14:textId="77777777" w:rsidR="00D76D6D" w:rsidRPr="00592BFD" w:rsidRDefault="00D76D6D" w:rsidP="002838C5">
            <w:pPr>
              <w:spacing w:before="40" w:after="40"/>
              <w:rPr>
                <w:rFonts w:cs="Arial"/>
                <w:iCs/>
                <w:lang w:val="fr-FR"/>
              </w:rPr>
            </w:pPr>
          </w:p>
        </w:tc>
        <w:tc>
          <w:tcPr>
            <w:tcW w:w="2693" w:type="dxa"/>
            <w:shd w:val="clear" w:color="auto" w:fill="F3F3F3"/>
          </w:tcPr>
          <w:p w14:paraId="5EE831A8" w14:textId="77777777" w:rsidR="00D76D6D" w:rsidRPr="00592BFD" w:rsidRDefault="00D76D6D" w:rsidP="002838C5">
            <w:pPr>
              <w:spacing w:before="40" w:after="40"/>
              <w:rPr>
                <w:rFonts w:cs="Arial"/>
                <w:iCs/>
                <w:lang w:val="fr-FR"/>
              </w:rPr>
            </w:pPr>
          </w:p>
        </w:tc>
        <w:tc>
          <w:tcPr>
            <w:tcW w:w="5954" w:type="dxa"/>
            <w:shd w:val="clear" w:color="auto" w:fill="F3F3F3"/>
          </w:tcPr>
          <w:p w14:paraId="0CC5E841" w14:textId="77777777" w:rsidR="00D76D6D" w:rsidRPr="00592BFD" w:rsidRDefault="00D76D6D" w:rsidP="002838C5">
            <w:pPr>
              <w:spacing w:before="40" w:after="40"/>
              <w:rPr>
                <w:rFonts w:cs="Arial"/>
                <w:iCs/>
                <w:lang w:val="fr-FR"/>
              </w:rPr>
            </w:pPr>
          </w:p>
        </w:tc>
      </w:tr>
      <w:tr w:rsidR="00D76D6D" w:rsidRPr="00592BFD" w14:paraId="34311309" w14:textId="77777777" w:rsidTr="002838C5">
        <w:trPr>
          <w:trHeight w:val="20"/>
        </w:trPr>
        <w:tc>
          <w:tcPr>
            <w:tcW w:w="3522" w:type="dxa"/>
            <w:shd w:val="clear" w:color="auto" w:fill="D9D9D9"/>
          </w:tcPr>
          <w:p w14:paraId="03C50C3A" w14:textId="2ED4BBDB" w:rsidR="00D76D6D" w:rsidRPr="00592BFD" w:rsidRDefault="00AF7059" w:rsidP="002838C5">
            <w:pPr>
              <w:spacing w:before="40" w:after="40"/>
              <w:rPr>
                <w:rFonts w:ascii="Montserrat SemiBold" w:hAnsi="Montserrat SemiBold" w:cs="Arial"/>
                <w:bCs/>
                <w:iCs/>
                <w:lang w:val="fr-FR"/>
              </w:rPr>
            </w:pPr>
            <w:r w:rsidRPr="00592BFD">
              <w:rPr>
                <w:rFonts w:ascii="Montserrat SemiBold" w:hAnsi="Montserrat SemiBold" w:cs="Arial"/>
                <w:bCs/>
                <w:iCs/>
                <w:lang w:val="fr-FR"/>
              </w:rPr>
              <w:t xml:space="preserve">Personnel du siège et des </w:t>
            </w:r>
            <w:r w:rsidR="00B00701" w:rsidRPr="00592BFD">
              <w:rPr>
                <w:rFonts w:ascii="Montserrat SemiBold" w:hAnsi="Montserrat SemiBold" w:cs="Arial"/>
                <w:bCs/>
                <w:iCs/>
                <w:lang w:val="fr-FR"/>
              </w:rPr>
              <w:t>représentations</w:t>
            </w:r>
            <w:r w:rsidR="005865F9" w:rsidRPr="00592BFD">
              <w:rPr>
                <w:rFonts w:ascii="Montserrat SemiBold" w:hAnsi="Montserrat SemiBold" w:cs="Arial"/>
                <w:bCs/>
                <w:iCs/>
                <w:lang w:val="fr-FR"/>
              </w:rPr>
              <w:t xml:space="preserve"> régionales</w:t>
            </w:r>
          </w:p>
        </w:tc>
        <w:tc>
          <w:tcPr>
            <w:tcW w:w="1973" w:type="dxa"/>
            <w:shd w:val="clear" w:color="auto" w:fill="F3F3F3"/>
          </w:tcPr>
          <w:p w14:paraId="3972CE1C" w14:textId="77777777" w:rsidR="00D76D6D" w:rsidRPr="00592BFD" w:rsidRDefault="00D76D6D" w:rsidP="002838C5">
            <w:pPr>
              <w:spacing w:before="40" w:after="40"/>
              <w:rPr>
                <w:rFonts w:cs="Arial"/>
                <w:iCs/>
                <w:lang w:val="fr-FR"/>
              </w:rPr>
            </w:pPr>
          </w:p>
        </w:tc>
        <w:tc>
          <w:tcPr>
            <w:tcW w:w="2693" w:type="dxa"/>
            <w:shd w:val="clear" w:color="auto" w:fill="F3F3F3"/>
          </w:tcPr>
          <w:p w14:paraId="0459D521" w14:textId="77777777" w:rsidR="00D76D6D" w:rsidRPr="00592BFD" w:rsidRDefault="00D76D6D" w:rsidP="002838C5">
            <w:pPr>
              <w:spacing w:before="40" w:after="40"/>
              <w:rPr>
                <w:rFonts w:cs="Arial"/>
                <w:iCs/>
                <w:lang w:val="fr-FR"/>
              </w:rPr>
            </w:pPr>
          </w:p>
        </w:tc>
        <w:tc>
          <w:tcPr>
            <w:tcW w:w="5954" w:type="dxa"/>
            <w:shd w:val="clear" w:color="auto" w:fill="F3F3F3"/>
          </w:tcPr>
          <w:p w14:paraId="0551F502" w14:textId="77777777" w:rsidR="00D76D6D" w:rsidRPr="00592BFD" w:rsidRDefault="00D76D6D" w:rsidP="002838C5">
            <w:pPr>
              <w:spacing w:before="40" w:after="40"/>
              <w:rPr>
                <w:rFonts w:cs="Arial"/>
                <w:iCs/>
                <w:lang w:val="fr-FR"/>
              </w:rPr>
            </w:pPr>
          </w:p>
        </w:tc>
      </w:tr>
      <w:tr w:rsidR="001B5EBC" w:rsidRPr="00592BFD" w14:paraId="000C35A0" w14:textId="77777777" w:rsidTr="002838C5">
        <w:trPr>
          <w:trHeight w:val="20"/>
        </w:trPr>
        <w:tc>
          <w:tcPr>
            <w:tcW w:w="3522" w:type="dxa"/>
            <w:shd w:val="clear" w:color="auto" w:fill="D9D9D9"/>
          </w:tcPr>
          <w:p w14:paraId="59B41AC8" w14:textId="71675612" w:rsidR="001B5EBC" w:rsidRPr="00592BFD" w:rsidRDefault="00AF7059" w:rsidP="002838C5">
            <w:pPr>
              <w:spacing w:before="40" w:after="40"/>
              <w:rPr>
                <w:rFonts w:ascii="Montserrat SemiBold" w:hAnsi="Montserrat SemiBold" w:cs="Arial"/>
                <w:bCs/>
                <w:iCs/>
                <w:lang w:val="fr-FR"/>
              </w:rPr>
            </w:pPr>
            <w:r w:rsidRPr="00592BFD">
              <w:rPr>
                <w:rFonts w:ascii="Montserrat SemiBold" w:hAnsi="Montserrat SemiBold" w:cs="Arial"/>
                <w:bCs/>
                <w:iCs/>
                <w:lang w:val="fr-FR"/>
              </w:rPr>
              <w:t>Volontaires</w:t>
            </w:r>
          </w:p>
        </w:tc>
        <w:tc>
          <w:tcPr>
            <w:tcW w:w="1973" w:type="dxa"/>
            <w:shd w:val="clear" w:color="auto" w:fill="F3F3F3"/>
          </w:tcPr>
          <w:p w14:paraId="6D7454AD" w14:textId="77777777" w:rsidR="001B5EBC" w:rsidRPr="00592BFD" w:rsidRDefault="001B5EBC" w:rsidP="002838C5">
            <w:pPr>
              <w:spacing w:before="40" w:after="40"/>
              <w:rPr>
                <w:rFonts w:cs="Arial"/>
                <w:iCs/>
                <w:lang w:val="fr-FR"/>
              </w:rPr>
            </w:pPr>
          </w:p>
        </w:tc>
        <w:tc>
          <w:tcPr>
            <w:tcW w:w="2693" w:type="dxa"/>
            <w:shd w:val="clear" w:color="auto" w:fill="F3F3F3"/>
          </w:tcPr>
          <w:p w14:paraId="22E171E0" w14:textId="77777777" w:rsidR="001B5EBC" w:rsidRPr="00592BFD" w:rsidRDefault="001B5EBC" w:rsidP="002838C5">
            <w:pPr>
              <w:spacing w:before="40" w:after="40"/>
              <w:rPr>
                <w:rFonts w:cs="Arial"/>
                <w:iCs/>
                <w:lang w:val="fr-FR"/>
              </w:rPr>
            </w:pPr>
          </w:p>
        </w:tc>
        <w:tc>
          <w:tcPr>
            <w:tcW w:w="5954" w:type="dxa"/>
            <w:shd w:val="clear" w:color="auto" w:fill="F3F3F3"/>
          </w:tcPr>
          <w:p w14:paraId="3DDA701F" w14:textId="77777777" w:rsidR="001B5EBC" w:rsidRPr="00592BFD" w:rsidRDefault="001B5EBC" w:rsidP="002838C5">
            <w:pPr>
              <w:spacing w:before="40" w:after="40"/>
              <w:rPr>
                <w:rFonts w:cs="Arial"/>
                <w:iCs/>
                <w:lang w:val="fr-FR"/>
              </w:rPr>
            </w:pPr>
          </w:p>
        </w:tc>
      </w:tr>
      <w:tr w:rsidR="001B5EBC" w:rsidRPr="00592BFD" w14:paraId="64F81E6C" w14:textId="77777777" w:rsidTr="0028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22" w:type="dxa"/>
            <w:shd w:val="clear" w:color="auto" w:fill="D9D9D9"/>
          </w:tcPr>
          <w:p w14:paraId="6F71DEDD" w14:textId="04D8C3A0" w:rsidR="001B5EBC" w:rsidRPr="00592BFD" w:rsidRDefault="00AF7059" w:rsidP="002838C5">
            <w:pPr>
              <w:spacing w:before="40" w:after="40"/>
              <w:rPr>
                <w:rFonts w:ascii="Montserrat SemiBold" w:hAnsi="Montserrat SemiBold" w:cs="Arial"/>
                <w:bCs/>
                <w:iCs/>
                <w:lang w:val="fr-FR"/>
              </w:rPr>
            </w:pPr>
            <w:r w:rsidRPr="00592BFD">
              <w:rPr>
                <w:rFonts w:ascii="Montserrat SemiBold" w:hAnsi="Montserrat SemiBold" w:cs="Arial"/>
                <w:bCs/>
                <w:iCs/>
                <w:lang w:val="fr-FR"/>
              </w:rPr>
              <w:t>Personnel international</w:t>
            </w:r>
          </w:p>
          <w:p w14:paraId="7E7FB6C6" w14:textId="799575CB" w:rsidR="00E73283" w:rsidRPr="00592BFD" w:rsidRDefault="00AF7059" w:rsidP="002838C5">
            <w:pPr>
              <w:spacing w:before="40" w:after="40"/>
              <w:jc w:val="left"/>
              <w:rPr>
                <w:rFonts w:ascii="Montserrat Light" w:hAnsi="Montserrat Light" w:cs="Arial"/>
                <w:i/>
                <w:iCs/>
                <w:lang w:val="fr-FR"/>
              </w:rPr>
            </w:pPr>
            <w:r w:rsidRPr="00592BFD">
              <w:rPr>
                <w:rFonts w:ascii="Montserrat Light" w:hAnsi="Montserrat Light" w:cs="Arial"/>
                <w:i/>
                <w:iCs/>
                <w:lang w:val="fr-FR"/>
              </w:rPr>
              <w:t>Besoin à temps plein ou pour une fonction spécialisée</w:t>
            </w:r>
          </w:p>
        </w:tc>
        <w:tc>
          <w:tcPr>
            <w:tcW w:w="1973" w:type="dxa"/>
            <w:shd w:val="clear" w:color="auto" w:fill="F3F3F3"/>
          </w:tcPr>
          <w:p w14:paraId="0493C68A" w14:textId="77777777" w:rsidR="001B5EBC" w:rsidRPr="00592BFD" w:rsidRDefault="001B5EBC" w:rsidP="002838C5">
            <w:pPr>
              <w:spacing w:before="40" w:after="40"/>
              <w:rPr>
                <w:rFonts w:cs="Arial"/>
                <w:iCs/>
                <w:lang w:val="fr-FR"/>
              </w:rPr>
            </w:pPr>
          </w:p>
        </w:tc>
        <w:tc>
          <w:tcPr>
            <w:tcW w:w="2693" w:type="dxa"/>
            <w:shd w:val="clear" w:color="auto" w:fill="F3F3F3"/>
          </w:tcPr>
          <w:p w14:paraId="3434524F" w14:textId="77777777" w:rsidR="001B5EBC" w:rsidRPr="00592BFD" w:rsidRDefault="001B5EBC" w:rsidP="002838C5">
            <w:pPr>
              <w:spacing w:before="40" w:after="40"/>
              <w:rPr>
                <w:rFonts w:cs="Arial"/>
                <w:iCs/>
                <w:lang w:val="fr-FR"/>
              </w:rPr>
            </w:pPr>
          </w:p>
        </w:tc>
        <w:tc>
          <w:tcPr>
            <w:tcW w:w="5954" w:type="dxa"/>
            <w:shd w:val="clear" w:color="auto" w:fill="F3F3F3"/>
          </w:tcPr>
          <w:p w14:paraId="564660B0" w14:textId="77777777" w:rsidR="001B5EBC" w:rsidRPr="00592BFD" w:rsidRDefault="001B5EBC" w:rsidP="002838C5">
            <w:pPr>
              <w:spacing w:before="40" w:after="40"/>
              <w:rPr>
                <w:rFonts w:cs="Arial"/>
                <w:iCs/>
                <w:lang w:val="fr-FR"/>
              </w:rPr>
            </w:pPr>
          </w:p>
        </w:tc>
      </w:tr>
      <w:tr w:rsidR="001B5EBC" w:rsidRPr="00592BFD" w14:paraId="1F002A70" w14:textId="77777777" w:rsidTr="0028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22" w:type="dxa"/>
            <w:shd w:val="clear" w:color="auto" w:fill="D9D9D9"/>
          </w:tcPr>
          <w:p w14:paraId="1DB3F0F3" w14:textId="0A22B4BC" w:rsidR="001B5EBC" w:rsidRPr="00592BFD" w:rsidRDefault="00AF7059" w:rsidP="002838C5">
            <w:pPr>
              <w:spacing w:before="40" w:after="40"/>
              <w:rPr>
                <w:rFonts w:cs="Arial"/>
                <w:b/>
                <w:iCs/>
                <w:lang w:val="fr-FR"/>
              </w:rPr>
            </w:pPr>
            <w:r w:rsidRPr="00592BFD">
              <w:rPr>
                <w:rFonts w:ascii="Montserrat SemiBold" w:hAnsi="Montserrat SemiBold" w:cs="Arial"/>
                <w:bCs/>
                <w:iCs/>
                <w:lang w:val="fr-FR"/>
              </w:rPr>
              <w:t>Autre : assistance technique, etc.</w:t>
            </w:r>
          </w:p>
        </w:tc>
        <w:tc>
          <w:tcPr>
            <w:tcW w:w="1973" w:type="dxa"/>
            <w:tcBorders>
              <w:bottom w:val="single" w:sz="2" w:space="0" w:color="auto"/>
            </w:tcBorders>
            <w:shd w:val="clear" w:color="auto" w:fill="F3F3F3"/>
          </w:tcPr>
          <w:p w14:paraId="1B2F5A58" w14:textId="77777777" w:rsidR="001B5EBC" w:rsidRPr="00592BFD" w:rsidRDefault="001B5EBC" w:rsidP="002838C5">
            <w:pPr>
              <w:spacing w:before="40" w:after="40"/>
              <w:rPr>
                <w:rFonts w:cs="Arial"/>
                <w:iCs/>
                <w:lang w:val="fr-FR"/>
              </w:rPr>
            </w:pPr>
          </w:p>
        </w:tc>
        <w:tc>
          <w:tcPr>
            <w:tcW w:w="2693" w:type="dxa"/>
            <w:tcBorders>
              <w:bottom w:val="single" w:sz="2" w:space="0" w:color="auto"/>
            </w:tcBorders>
            <w:shd w:val="clear" w:color="auto" w:fill="F3F3F3"/>
          </w:tcPr>
          <w:p w14:paraId="02A9A110" w14:textId="77777777" w:rsidR="001B5EBC" w:rsidRPr="00592BFD" w:rsidRDefault="001B5EBC" w:rsidP="002838C5">
            <w:pPr>
              <w:spacing w:before="40" w:after="40"/>
              <w:rPr>
                <w:rFonts w:cs="Arial"/>
                <w:iCs/>
                <w:lang w:val="fr-FR"/>
              </w:rPr>
            </w:pPr>
          </w:p>
        </w:tc>
        <w:tc>
          <w:tcPr>
            <w:tcW w:w="5954" w:type="dxa"/>
            <w:tcBorders>
              <w:bottom w:val="single" w:sz="2" w:space="0" w:color="auto"/>
            </w:tcBorders>
            <w:shd w:val="clear" w:color="auto" w:fill="F3F3F3"/>
          </w:tcPr>
          <w:p w14:paraId="4094940A" w14:textId="77777777" w:rsidR="001B5EBC" w:rsidRPr="00592BFD" w:rsidRDefault="001B5EBC" w:rsidP="002838C5">
            <w:pPr>
              <w:spacing w:before="40" w:after="40"/>
              <w:rPr>
                <w:rFonts w:cs="Arial"/>
                <w:iCs/>
                <w:lang w:val="fr-FR"/>
              </w:rPr>
            </w:pPr>
          </w:p>
        </w:tc>
      </w:tr>
      <w:tr w:rsidR="001B5EBC" w:rsidRPr="00592BFD" w14:paraId="47579732" w14:textId="77777777" w:rsidTr="0028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22" w:type="dxa"/>
            <w:shd w:val="clear" w:color="auto" w:fill="D9D9D9"/>
          </w:tcPr>
          <w:p w14:paraId="6468DD42" w14:textId="77777777" w:rsidR="001B5EBC" w:rsidRPr="00592BFD" w:rsidRDefault="001B5EBC" w:rsidP="002838C5">
            <w:pPr>
              <w:spacing w:before="40" w:after="40"/>
              <w:rPr>
                <w:rFonts w:cs="Arial"/>
                <w:b/>
                <w:i/>
                <w:iCs/>
                <w:lang w:val="fr-FR"/>
              </w:rPr>
            </w:pPr>
          </w:p>
        </w:tc>
        <w:tc>
          <w:tcPr>
            <w:tcW w:w="1973" w:type="dxa"/>
            <w:tcBorders>
              <w:top w:val="single" w:sz="2" w:space="0" w:color="auto"/>
            </w:tcBorders>
            <w:shd w:val="clear" w:color="auto" w:fill="F3F3F3"/>
          </w:tcPr>
          <w:p w14:paraId="25FD0D43" w14:textId="77777777" w:rsidR="001B5EBC" w:rsidRPr="00592BFD" w:rsidRDefault="001B5EBC" w:rsidP="002838C5">
            <w:pPr>
              <w:spacing w:before="40" w:after="40"/>
              <w:rPr>
                <w:rFonts w:cs="Arial"/>
                <w:iCs/>
                <w:lang w:val="fr-FR"/>
              </w:rPr>
            </w:pPr>
          </w:p>
        </w:tc>
        <w:tc>
          <w:tcPr>
            <w:tcW w:w="2693" w:type="dxa"/>
            <w:tcBorders>
              <w:top w:val="single" w:sz="2" w:space="0" w:color="auto"/>
            </w:tcBorders>
            <w:shd w:val="clear" w:color="auto" w:fill="F3F3F3"/>
          </w:tcPr>
          <w:p w14:paraId="77F28679" w14:textId="77777777" w:rsidR="001B5EBC" w:rsidRPr="00592BFD" w:rsidRDefault="001B5EBC" w:rsidP="002838C5">
            <w:pPr>
              <w:spacing w:before="40" w:after="40"/>
              <w:rPr>
                <w:rFonts w:cs="Arial"/>
                <w:iCs/>
                <w:lang w:val="fr-FR"/>
              </w:rPr>
            </w:pPr>
          </w:p>
        </w:tc>
        <w:tc>
          <w:tcPr>
            <w:tcW w:w="5954" w:type="dxa"/>
            <w:tcBorders>
              <w:top w:val="single" w:sz="2" w:space="0" w:color="auto"/>
            </w:tcBorders>
            <w:shd w:val="clear" w:color="auto" w:fill="F3F3F3"/>
          </w:tcPr>
          <w:p w14:paraId="2E1DC692" w14:textId="77777777" w:rsidR="001B5EBC" w:rsidRPr="00592BFD" w:rsidRDefault="001B5EBC" w:rsidP="002838C5">
            <w:pPr>
              <w:spacing w:before="40" w:after="40"/>
              <w:rPr>
                <w:rFonts w:cs="Arial"/>
                <w:iCs/>
                <w:lang w:val="fr-FR"/>
              </w:rPr>
            </w:pPr>
          </w:p>
        </w:tc>
      </w:tr>
    </w:tbl>
    <w:p w14:paraId="06502FEF" w14:textId="77777777" w:rsidR="00D76D6D" w:rsidRPr="00592BFD" w:rsidRDefault="00D76D6D" w:rsidP="00D76D6D">
      <w:pPr>
        <w:rPr>
          <w:rFonts w:cs="Arial"/>
          <w:i/>
          <w:lang w:val="fr-FR"/>
        </w:rPr>
      </w:pPr>
    </w:p>
    <w:p w14:paraId="0DC7F096" w14:textId="1DCF461B" w:rsidR="00296594" w:rsidRPr="00592BFD" w:rsidRDefault="00296594" w:rsidP="00296594">
      <w:pPr>
        <w:pStyle w:val="Directions"/>
        <w:ind w:left="0"/>
        <w:jc w:val="both"/>
        <w:rPr>
          <w:rFonts w:ascii="Open Sans" w:hAnsi="Open Sans" w:cs="Open Sans"/>
          <w:i w:val="0"/>
          <w:color w:val="FF0000"/>
          <w:sz w:val="20"/>
          <w:szCs w:val="18"/>
          <w:lang w:val="fr-FR"/>
        </w:rPr>
      </w:pPr>
    </w:p>
    <w:p w14:paraId="33C13CCC" w14:textId="77777777" w:rsidR="009675AA" w:rsidRPr="00592BFD" w:rsidRDefault="009675AA" w:rsidP="00296594">
      <w:pPr>
        <w:pStyle w:val="Directions"/>
        <w:ind w:left="0"/>
        <w:jc w:val="both"/>
        <w:rPr>
          <w:rFonts w:ascii="Open Sans" w:hAnsi="Open Sans" w:cs="Open Sans"/>
          <w:i w:val="0"/>
          <w:color w:val="FF0000"/>
          <w:sz w:val="20"/>
          <w:szCs w:val="18"/>
          <w:lang w:val="fr-FR"/>
        </w:rPr>
      </w:pPr>
    </w:p>
    <w:p w14:paraId="4A65695B" w14:textId="61D4ED43" w:rsidR="00296594" w:rsidRPr="00592BFD" w:rsidRDefault="00187481" w:rsidP="002C2528">
      <w:pPr>
        <w:pStyle w:val="Ttulo1"/>
        <w:numPr>
          <w:ilvl w:val="0"/>
          <w:numId w:val="25"/>
        </w:numPr>
        <w:spacing w:before="120" w:after="120"/>
        <w:ind w:left="567" w:hanging="567"/>
        <w:contextualSpacing/>
        <w:rPr>
          <w:rFonts w:ascii="Montserrat SemiBold" w:hAnsi="Montserrat SemiBold" w:cs="Open Sans"/>
          <w:b w:val="0"/>
          <w:bCs/>
          <w:color w:val="F5333F"/>
          <w:sz w:val="24"/>
          <w:szCs w:val="24"/>
          <w:lang w:val="fr-FR"/>
        </w:rPr>
      </w:pPr>
      <w:r w:rsidRPr="00592BFD">
        <w:rPr>
          <w:rFonts w:ascii="Montserrat SemiBold" w:hAnsi="Montserrat SemiBold" w:cs="Open Sans"/>
          <w:b w:val="0"/>
          <w:bCs/>
          <w:color w:val="F5333F"/>
          <w:sz w:val="24"/>
          <w:szCs w:val="24"/>
          <w:lang w:val="fr-FR"/>
        </w:rPr>
        <w:t>Plan de travail détaillé</w:t>
      </w:r>
    </w:p>
    <w:tbl>
      <w:tblPr>
        <w:tblW w:w="5000" w:type="pct"/>
        <w:tblLook w:val="04A0" w:firstRow="1" w:lastRow="0" w:firstColumn="1" w:lastColumn="0" w:noHBand="0" w:noVBand="1"/>
      </w:tblPr>
      <w:tblGrid>
        <w:gridCol w:w="2112"/>
        <w:gridCol w:w="1522"/>
        <w:gridCol w:w="1555"/>
        <w:gridCol w:w="1061"/>
        <w:gridCol w:w="1077"/>
        <w:gridCol w:w="1105"/>
        <w:gridCol w:w="1105"/>
        <w:gridCol w:w="1105"/>
        <w:gridCol w:w="1105"/>
        <w:gridCol w:w="1113"/>
        <w:gridCol w:w="1127"/>
      </w:tblGrid>
      <w:tr w:rsidR="00703B13" w:rsidRPr="00592BFD" w14:paraId="73452C1A" w14:textId="77777777" w:rsidTr="00317D20">
        <w:trPr>
          <w:trHeight w:val="559"/>
        </w:trPr>
        <w:tc>
          <w:tcPr>
            <w:tcW w:w="755" w:type="pct"/>
            <w:vMerge w:val="restart"/>
            <w:tcBorders>
              <w:top w:val="single" w:sz="4" w:space="0" w:color="auto"/>
              <w:left w:val="single" w:sz="4" w:space="0" w:color="auto"/>
              <w:bottom w:val="single" w:sz="4" w:space="0" w:color="auto"/>
              <w:right w:val="single" w:sz="4" w:space="0" w:color="auto"/>
            </w:tcBorders>
            <w:shd w:val="clear" w:color="auto" w:fill="F5333F"/>
            <w:noWrap/>
            <w:vAlign w:val="center"/>
            <w:hideMark/>
          </w:tcPr>
          <w:p w14:paraId="7530DB62" w14:textId="65EFEFB0" w:rsidR="004F3E81" w:rsidRPr="00592BFD" w:rsidRDefault="00317D20" w:rsidP="0076420D">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Activités</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F5333F"/>
            <w:vAlign w:val="center"/>
            <w:hideMark/>
          </w:tcPr>
          <w:p w14:paraId="6E5D31C4" w14:textId="0A48EA23" w:rsidR="004F3E81" w:rsidRPr="00592BFD" w:rsidRDefault="00703B13" w:rsidP="004F3E81">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Person</w:t>
            </w:r>
            <w:r w:rsidR="00187481" w:rsidRPr="00592BFD">
              <w:rPr>
                <w:rFonts w:ascii="Montserrat SemiBold" w:eastAsia="Times New Roman" w:hAnsi="Montserrat SemiBold" w:cs="Arial"/>
                <w:color w:val="FFFFFF" w:themeColor="background1"/>
                <w:lang w:val="fr-FR" w:eastAsia="en-GB"/>
              </w:rPr>
              <w:t xml:space="preserve">ne </w:t>
            </w:r>
            <w:r w:rsidRPr="00592BFD">
              <w:rPr>
                <w:rFonts w:ascii="Montserrat SemiBold" w:eastAsia="Times New Roman" w:hAnsi="Montserrat SemiBold" w:cs="Arial"/>
                <w:color w:val="FFFFFF" w:themeColor="background1"/>
                <w:lang w:val="fr-FR" w:eastAsia="en-GB"/>
              </w:rPr>
              <w:t>respons</w:t>
            </w:r>
            <w:r w:rsidR="00187481" w:rsidRPr="00592BFD">
              <w:rPr>
                <w:rFonts w:ascii="Montserrat SemiBold" w:eastAsia="Times New Roman" w:hAnsi="Montserrat SemiBold" w:cs="Arial"/>
                <w:color w:val="FFFFFF" w:themeColor="background1"/>
                <w:lang w:val="fr-FR" w:eastAsia="en-GB"/>
              </w:rPr>
              <w:t>a</w:t>
            </w:r>
            <w:r w:rsidRPr="00592BFD">
              <w:rPr>
                <w:rFonts w:ascii="Montserrat SemiBold" w:eastAsia="Times New Roman" w:hAnsi="Montserrat SemiBold" w:cs="Arial"/>
                <w:color w:val="FFFFFF" w:themeColor="background1"/>
                <w:lang w:val="fr-FR" w:eastAsia="en-GB"/>
              </w:rPr>
              <w:t>ble</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F5333F"/>
            <w:vAlign w:val="center"/>
            <w:hideMark/>
          </w:tcPr>
          <w:p w14:paraId="084B0D17" w14:textId="19DCEC49" w:rsidR="004F3E81" w:rsidRPr="00592BFD" w:rsidRDefault="004F3E81" w:rsidP="004F3E81">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C</w:t>
            </w:r>
            <w:r w:rsidR="00703B13" w:rsidRPr="00592BFD">
              <w:rPr>
                <w:rFonts w:ascii="Montserrat SemiBold" w:eastAsia="Times New Roman" w:hAnsi="Montserrat SemiBold" w:cs="Arial"/>
                <w:color w:val="FFFFFF" w:themeColor="background1"/>
                <w:lang w:val="fr-FR" w:eastAsia="en-GB"/>
              </w:rPr>
              <w:t>oordination</w:t>
            </w:r>
            <w:r w:rsidRPr="00592BFD">
              <w:rPr>
                <w:rFonts w:ascii="Montserrat SemiBold" w:eastAsia="Times New Roman" w:hAnsi="Montserrat SemiBold" w:cs="Arial"/>
                <w:color w:val="FFFFFF" w:themeColor="background1"/>
                <w:lang w:val="fr-FR" w:eastAsia="en-GB"/>
              </w:rPr>
              <w:t xml:space="preserve"> </w:t>
            </w:r>
            <w:r w:rsidR="00187481" w:rsidRPr="00592BFD">
              <w:rPr>
                <w:rFonts w:ascii="Montserrat SemiBold" w:eastAsia="Times New Roman" w:hAnsi="Montserrat SemiBold" w:cs="Arial"/>
                <w:color w:val="FFFFFF" w:themeColor="background1"/>
                <w:lang w:val="fr-FR" w:eastAsia="en-GB"/>
              </w:rPr>
              <w:t>avec</w:t>
            </w:r>
          </w:p>
        </w:tc>
        <w:tc>
          <w:tcPr>
            <w:tcW w:w="3145" w:type="pct"/>
            <w:gridSpan w:val="8"/>
            <w:tcBorders>
              <w:top w:val="single" w:sz="4" w:space="0" w:color="auto"/>
              <w:left w:val="nil"/>
              <w:bottom w:val="single" w:sz="4" w:space="0" w:color="auto"/>
              <w:right w:val="single" w:sz="4" w:space="0" w:color="000000"/>
            </w:tcBorders>
            <w:shd w:val="clear" w:color="auto" w:fill="F5333F"/>
            <w:noWrap/>
            <w:vAlign w:val="center"/>
            <w:hideMark/>
          </w:tcPr>
          <w:p w14:paraId="4241D996" w14:textId="1069D95C" w:rsidR="004F3E81" w:rsidRPr="00592BFD" w:rsidRDefault="00187481" w:rsidP="004F3E81">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CALENDRIER</w:t>
            </w:r>
          </w:p>
        </w:tc>
      </w:tr>
      <w:tr w:rsidR="0076420D" w:rsidRPr="00592BFD" w14:paraId="2981AF66" w14:textId="77777777" w:rsidTr="00317D20">
        <w:trPr>
          <w:trHeight w:val="300"/>
        </w:trPr>
        <w:tc>
          <w:tcPr>
            <w:tcW w:w="755" w:type="pct"/>
            <w:vMerge/>
            <w:tcBorders>
              <w:top w:val="single" w:sz="4" w:space="0" w:color="auto"/>
              <w:left w:val="single" w:sz="4" w:space="0" w:color="auto"/>
              <w:bottom w:val="single" w:sz="4" w:space="0" w:color="auto"/>
              <w:right w:val="single" w:sz="4" w:space="0" w:color="auto"/>
            </w:tcBorders>
            <w:shd w:val="clear" w:color="auto" w:fill="F5333F"/>
            <w:vAlign w:val="center"/>
            <w:hideMark/>
          </w:tcPr>
          <w:p w14:paraId="3FB9CEC4" w14:textId="77777777" w:rsidR="004F3E81" w:rsidRPr="00592BFD" w:rsidRDefault="004F3E81" w:rsidP="0076420D">
            <w:pPr>
              <w:spacing w:after="0"/>
              <w:rPr>
                <w:rFonts w:ascii="Montserrat SemiBold" w:eastAsia="Times New Roman" w:hAnsi="Montserrat SemiBold" w:cs="Arial"/>
                <w:color w:val="FFFFFF" w:themeColor="background1"/>
                <w:lang w:val="fr-FR" w:eastAsia="en-GB"/>
              </w:rPr>
            </w:pPr>
          </w:p>
        </w:tc>
        <w:tc>
          <w:tcPr>
            <w:tcW w:w="544" w:type="pct"/>
            <w:vMerge/>
            <w:tcBorders>
              <w:top w:val="single" w:sz="4" w:space="0" w:color="auto"/>
              <w:left w:val="single" w:sz="4" w:space="0" w:color="auto"/>
              <w:bottom w:val="single" w:sz="4" w:space="0" w:color="auto"/>
              <w:right w:val="single" w:sz="4" w:space="0" w:color="auto"/>
            </w:tcBorders>
            <w:shd w:val="clear" w:color="auto" w:fill="F5333F"/>
            <w:vAlign w:val="center"/>
            <w:hideMark/>
          </w:tcPr>
          <w:p w14:paraId="563E0FA4" w14:textId="77777777" w:rsidR="004F3E81" w:rsidRPr="00592BFD" w:rsidRDefault="004F3E81" w:rsidP="004F3E81">
            <w:pPr>
              <w:spacing w:after="0"/>
              <w:rPr>
                <w:rFonts w:ascii="Montserrat SemiBold" w:eastAsia="Times New Roman" w:hAnsi="Montserrat SemiBold" w:cs="Arial"/>
                <w:color w:val="FFFFFF" w:themeColor="background1"/>
                <w:lang w:val="fr-FR" w:eastAsia="en-GB"/>
              </w:rPr>
            </w:pPr>
          </w:p>
        </w:tc>
        <w:tc>
          <w:tcPr>
            <w:tcW w:w="556" w:type="pct"/>
            <w:vMerge/>
            <w:tcBorders>
              <w:top w:val="single" w:sz="4" w:space="0" w:color="auto"/>
              <w:left w:val="single" w:sz="4" w:space="0" w:color="auto"/>
              <w:bottom w:val="single" w:sz="4" w:space="0" w:color="auto"/>
              <w:right w:val="single" w:sz="4" w:space="0" w:color="auto"/>
            </w:tcBorders>
            <w:shd w:val="clear" w:color="auto" w:fill="F5333F"/>
            <w:vAlign w:val="center"/>
            <w:hideMark/>
          </w:tcPr>
          <w:p w14:paraId="25EAE9A3" w14:textId="77777777" w:rsidR="004F3E81" w:rsidRPr="00592BFD" w:rsidRDefault="004F3E81" w:rsidP="004F3E81">
            <w:pPr>
              <w:spacing w:after="0"/>
              <w:rPr>
                <w:rFonts w:ascii="Montserrat SemiBold" w:eastAsia="Times New Roman" w:hAnsi="Montserrat SemiBold" w:cs="Arial"/>
                <w:color w:val="FFFFFF" w:themeColor="background1"/>
                <w:lang w:val="fr-FR" w:eastAsia="en-GB"/>
              </w:rPr>
            </w:pPr>
          </w:p>
        </w:tc>
        <w:tc>
          <w:tcPr>
            <w:tcW w:w="379" w:type="pct"/>
            <w:tcBorders>
              <w:top w:val="nil"/>
              <w:left w:val="nil"/>
              <w:bottom w:val="single" w:sz="4" w:space="0" w:color="auto"/>
              <w:right w:val="single" w:sz="4" w:space="0" w:color="auto"/>
            </w:tcBorders>
            <w:shd w:val="clear" w:color="auto" w:fill="F5333F"/>
            <w:noWrap/>
            <w:vAlign w:val="center"/>
            <w:hideMark/>
          </w:tcPr>
          <w:p w14:paraId="4011CAA3" w14:textId="24C9156E"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Semaine</w:t>
            </w:r>
            <w:r w:rsidR="004F3E81" w:rsidRPr="00592BFD">
              <w:rPr>
                <w:rFonts w:ascii="Montserrat SemiBold" w:eastAsia="Times New Roman" w:hAnsi="Montserrat SemiBold" w:cs="Arial"/>
                <w:color w:val="FFFFFF" w:themeColor="background1"/>
                <w:lang w:val="fr-FR" w:eastAsia="en-GB"/>
              </w:rPr>
              <w:t xml:space="preserve"> 1</w:t>
            </w:r>
          </w:p>
        </w:tc>
        <w:tc>
          <w:tcPr>
            <w:tcW w:w="385" w:type="pct"/>
            <w:tcBorders>
              <w:top w:val="nil"/>
              <w:left w:val="nil"/>
              <w:bottom w:val="single" w:sz="4" w:space="0" w:color="auto"/>
              <w:right w:val="single" w:sz="4" w:space="0" w:color="auto"/>
            </w:tcBorders>
            <w:shd w:val="clear" w:color="auto" w:fill="F5333F"/>
            <w:noWrap/>
            <w:vAlign w:val="center"/>
            <w:hideMark/>
          </w:tcPr>
          <w:p w14:paraId="0597A071" w14:textId="7681FB34"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2</w:t>
            </w:r>
          </w:p>
        </w:tc>
        <w:tc>
          <w:tcPr>
            <w:tcW w:w="395" w:type="pct"/>
            <w:tcBorders>
              <w:top w:val="nil"/>
              <w:left w:val="nil"/>
              <w:bottom w:val="single" w:sz="4" w:space="0" w:color="auto"/>
              <w:right w:val="single" w:sz="4" w:space="0" w:color="auto"/>
            </w:tcBorders>
            <w:shd w:val="clear" w:color="auto" w:fill="F5333F"/>
            <w:noWrap/>
            <w:vAlign w:val="center"/>
            <w:hideMark/>
          </w:tcPr>
          <w:p w14:paraId="24F2BEA2" w14:textId="4F84B7CF"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3</w:t>
            </w:r>
          </w:p>
        </w:tc>
        <w:tc>
          <w:tcPr>
            <w:tcW w:w="395" w:type="pct"/>
            <w:tcBorders>
              <w:top w:val="nil"/>
              <w:left w:val="nil"/>
              <w:bottom w:val="single" w:sz="4" w:space="0" w:color="auto"/>
              <w:right w:val="single" w:sz="4" w:space="0" w:color="auto"/>
            </w:tcBorders>
            <w:shd w:val="clear" w:color="auto" w:fill="F5333F"/>
            <w:noWrap/>
            <w:vAlign w:val="center"/>
            <w:hideMark/>
          </w:tcPr>
          <w:p w14:paraId="0F880D71" w14:textId="72276F21"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4</w:t>
            </w:r>
          </w:p>
        </w:tc>
        <w:tc>
          <w:tcPr>
            <w:tcW w:w="395" w:type="pct"/>
            <w:tcBorders>
              <w:top w:val="nil"/>
              <w:left w:val="nil"/>
              <w:bottom w:val="single" w:sz="4" w:space="0" w:color="auto"/>
              <w:right w:val="single" w:sz="4" w:space="0" w:color="auto"/>
            </w:tcBorders>
            <w:shd w:val="clear" w:color="auto" w:fill="F5333F"/>
            <w:noWrap/>
            <w:vAlign w:val="center"/>
            <w:hideMark/>
          </w:tcPr>
          <w:p w14:paraId="7178718E" w14:textId="2501AD81"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5</w:t>
            </w:r>
          </w:p>
        </w:tc>
        <w:tc>
          <w:tcPr>
            <w:tcW w:w="395" w:type="pct"/>
            <w:tcBorders>
              <w:top w:val="nil"/>
              <w:left w:val="nil"/>
              <w:bottom w:val="single" w:sz="4" w:space="0" w:color="auto"/>
              <w:right w:val="single" w:sz="4" w:space="0" w:color="auto"/>
            </w:tcBorders>
            <w:shd w:val="clear" w:color="auto" w:fill="F5333F"/>
            <w:noWrap/>
            <w:vAlign w:val="center"/>
            <w:hideMark/>
          </w:tcPr>
          <w:p w14:paraId="34A935B2" w14:textId="17D0B76E"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6</w:t>
            </w:r>
          </w:p>
        </w:tc>
        <w:tc>
          <w:tcPr>
            <w:tcW w:w="398" w:type="pct"/>
            <w:tcBorders>
              <w:top w:val="nil"/>
              <w:left w:val="nil"/>
              <w:bottom w:val="single" w:sz="4" w:space="0" w:color="auto"/>
              <w:right w:val="single" w:sz="4" w:space="0" w:color="auto"/>
            </w:tcBorders>
            <w:shd w:val="clear" w:color="auto" w:fill="F5333F"/>
            <w:noWrap/>
            <w:vAlign w:val="center"/>
            <w:hideMark/>
          </w:tcPr>
          <w:p w14:paraId="5A7DB0B9" w14:textId="20B72DCE"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7</w:t>
            </w:r>
          </w:p>
        </w:tc>
        <w:tc>
          <w:tcPr>
            <w:tcW w:w="403" w:type="pct"/>
            <w:tcBorders>
              <w:top w:val="nil"/>
              <w:left w:val="nil"/>
              <w:bottom w:val="single" w:sz="4" w:space="0" w:color="auto"/>
              <w:right w:val="single" w:sz="4" w:space="0" w:color="auto"/>
            </w:tcBorders>
            <w:shd w:val="clear" w:color="auto" w:fill="F5333F"/>
            <w:noWrap/>
            <w:vAlign w:val="center"/>
            <w:hideMark/>
          </w:tcPr>
          <w:p w14:paraId="22F198DA" w14:textId="7275D8C8" w:rsidR="004F3E81" w:rsidRPr="00592BFD" w:rsidRDefault="00187481" w:rsidP="001A3F57">
            <w:pPr>
              <w:spacing w:after="0"/>
              <w:jc w:val="center"/>
              <w:rPr>
                <w:rFonts w:ascii="Montserrat SemiBold" w:eastAsia="Times New Roman" w:hAnsi="Montserrat SemiBold" w:cs="Arial"/>
                <w:color w:val="FFFFFF" w:themeColor="background1"/>
                <w:lang w:val="fr-FR" w:eastAsia="en-GB"/>
              </w:rPr>
            </w:pPr>
            <w:r w:rsidRPr="00592BFD">
              <w:rPr>
                <w:rFonts w:ascii="Montserrat SemiBold" w:eastAsia="Times New Roman" w:hAnsi="Montserrat SemiBold" w:cs="Arial"/>
                <w:color w:val="FFFFFF" w:themeColor="background1"/>
                <w:lang w:val="fr-FR" w:eastAsia="en-GB"/>
              </w:rPr>
              <w:t xml:space="preserve">Semaine </w:t>
            </w:r>
            <w:r w:rsidR="004F3E81" w:rsidRPr="00592BFD">
              <w:rPr>
                <w:rFonts w:ascii="Montserrat SemiBold" w:eastAsia="Times New Roman" w:hAnsi="Montserrat SemiBold" w:cs="Arial"/>
                <w:color w:val="FFFFFF" w:themeColor="background1"/>
                <w:lang w:val="fr-FR" w:eastAsia="en-GB"/>
              </w:rPr>
              <w:t>8</w:t>
            </w:r>
          </w:p>
        </w:tc>
      </w:tr>
      <w:tr w:rsidR="004F3E81" w:rsidRPr="00592BFD" w14:paraId="05E955D8" w14:textId="77777777" w:rsidTr="007E2037">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F32AB7A" w14:textId="0994E778" w:rsidR="004F3E81" w:rsidRPr="00592BFD" w:rsidRDefault="00187481"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Mise en place</w:t>
            </w:r>
          </w:p>
        </w:tc>
      </w:tr>
      <w:tr w:rsidR="009675AA" w:rsidRPr="00592BFD" w14:paraId="7DFEF76E" w14:textId="77777777" w:rsidTr="00317D20">
        <w:trPr>
          <w:trHeight w:val="660"/>
        </w:trPr>
        <w:tc>
          <w:tcPr>
            <w:tcW w:w="755" w:type="pct"/>
            <w:tcBorders>
              <w:top w:val="nil"/>
              <w:left w:val="single" w:sz="4" w:space="0" w:color="auto"/>
              <w:bottom w:val="single" w:sz="4" w:space="0" w:color="auto"/>
              <w:right w:val="single" w:sz="4" w:space="0" w:color="auto"/>
            </w:tcBorders>
            <w:shd w:val="clear" w:color="auto" w:fill="E6E6E6"/>
            <w:hideMark/>
          </w:tcPr>
          <w:p w14:paraId="638EEFF2" w14:textId="4B27C362" w:rsidR="004F3E81" w:rsidRPr="00592BFD" w:rsidRDefault="000C391F"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Élaborer un plan opérationnel comprenant : un cadre logique, une matrice des risques, des plans de ressources humaines, un budget et un plan de travail</w:t>
            </w:r>
          </w:p>
        </w:tc>
        <w:tc>
          <w:tcPr>
            <w:tcW w:w="544" w:type="pct"/>
            <w:tcBorders>
              <w:top w:val="nil"/>
              <w:left w:val="nil"/>
              <w:bottom w:val="single" w:sz="4" w:space="0" w:color="auto"/>
              <w:right w:val="single" w:sz="4" w:space="0" w:color="auto"/>
            </w:tcBorders>
            <w:shd w:val="clear" w:color="auto" w:fill="F3F3F3"/>
            <w:noWrap/>
            <w:vAlign w:val="bottom"/>
            <w:hideMark/>
          </w:tcPr>
          <w:p w14:paraId="7D9804C1"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4BFB6B41"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074E824B"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69E93D60"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33E48CAE"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61F5ABE7"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28D09BB4"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65F2199C"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13CD71FB"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4B9A6AC5"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10999D1B"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39673E6F" w14:textId="7A1FF2BE" w:rsidR="004F3E81" w:rsidRPr="00592BFD" w:rsidRDefault="000C391F"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Définir les rôles et responsabilités (procédures opérationnelles normalisées)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48D2EB63"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5E9CFE3E"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47D28317"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71FBD8C7"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5B838CF"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7685A67"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29610F44"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0B93621F"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3027FE81"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095B5A08"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66FBFBE1" w14:textId="77777777" w:rsidTr="00317D20">
        <w:trPr>
          <w:trHeight w:val="6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702CD120" w14:textId="7D6E9BE5" w:rsidR="004F3E81" w:rsidRPr="00592BFD" w:rsidRDefault="000C391F"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xml:space="preserve">Ateliers de lancement et diffusion du projet, des objectifs et des </w:t>
            </w:r>
            <w:r w:rsidR="00552305">
              <w:rPr>
                <w:rFonts w:ascii="Open Sans" w:eastAsia="Times New Roman" w:hAnsi="Open Sans" w:cs="Open Sans"/>
                <w:color w:val="000000"/>
                <w:lang w:val="fr-FR" w:eastAsia="en-GB"/>
              </w:rPr>
              <w:t>résultats</w:t>
            </w:r>
            <w:bookmarkStart w:id="0" w:name="_GoBack"/>
            <w:bookmarkEnd w:id="0"/>
            <w:r w:rsidRPr="00592BFD">
              <w:rPr>
                <w:rFonts w:ascii="Open Sans" w:eastAsia="Times New Roman" w:hAnsi="Open Sans" w:cs="Open Sans"/>
                <w:color w:val="000000"/>
                <w:lang w:val="fr-FR" w:eastAsia="en-GB"/>
              </w:rPr>
              <w:t xml:space="preserve"> auprès des autorités locales et des parties prenantes concernées.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025F9AEF"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28C7824A"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08DE24F5"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4D3C8DD7"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271A4BD8"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36DC7609"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2A90592"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94784C2"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77BCF4B1"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270431EC" w14:textId="77777777" w:rsidR="004F3E81" w:rsidRPr="00592BFD" w:rsidRDefault="004F3E81" w:rsidP="00703B13">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067DDD7C" w14:textId="77777777" w:rsidTr="00317D20">
        <w:trPr>
          <w:trHeight w:val="6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56A24C04" w14:textId="19D227E4" w:rsidR="00142FCA" w:rsidRPr="00592BFD" w:rsidRDefault="000C391F"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Renforcement des capacités du personnel et des volontaires :</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2B4B1BF5"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7B7C4C0F"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6A7ED548"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1EC9127C"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2D6E508"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91D3069"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FD6F114"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3EB6A4D"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0959E43E"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5895D0F3"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62801699" w14:textId="77777777" w:rsidTr="00317D20">
        <w:trPr>
          <w:trHeight w:val="6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1B1BA807" w14:textId="150848EB" w:rsidR="00142FCA" w:rsidRPr="00592BFD" w:rsidRDefault="000C391F"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xml:space="preserve">Accord avec les partenaires ou/et les </w:t>
            </w:r>
            <w:r w:rsidRPr="00592BFD">
              <w:rPr>
                <w:rFonts w:ascii="Open Sans" w:eastAsia="Times New Roman" w:hAnsi="Open Sans" w:cs="Open Sans"/>
                <w:color w:val="000000"/>
                <w:lang w:val="fr-FR" w:eastAsia="en-GB"/>
              </w:rPr>
              <w:lastRenderedPageBreak/>
              <w:t>prestataires de services locaux</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0F09C7A6"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053CDA24"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0A89385A"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4D437AAF"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30C668F0"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6B47F1A"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157CDFF7"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72A8C033"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4EE24A94"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5A53F8E4"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3DCFF07D" w14:textId="77777777" w:rsidTr="00317D20">
        <w:trPr>
          <w:trHeight w:val="6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092563C4" w14:textId="7EC2D95A" w:rsidR="00142FCA" w:rsidRPr="00592BFD" w:rsidRDefault="000C391F"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Mettre en place un comité de projet au niveau communautaire</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7A711CEF"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606FE8A5"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403CEA77"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7BFBBFFA"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0400D77B"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F572E53"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3E98F92C"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0D9BF0B8"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326E6D41"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5162291C" w14:textId="77777777" w:rsidR="00142FCA" w:rsidRPr="00592BFD" w:rsidRDefault="00142FCA" w:rsidP="00142FCA">
            <w:pPr>
              <w:spacing w:before="40" w:after="40"/>
              <w:rPr>
                <w:rFonts w:eastAsia="Times New Roman" w:cs="Arial"/>
                <w:color w:val="000000"/>
                <w:lang w:val="fr-FR" w:eastAsia="en-GB"/>
              </w:rPr>
            </w:pPr>
          </w:p>
        </w:tc>
      </w:tr>
      <w:tr w:rsidR="00142FCA" w:rsidRPr="00592BFD" w14:paraId="11D9AFFA" w14:textId="77777777" w:rsidTr="00703B13">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6BFADC13" w14:textId="4356CD6B" w:rsidR="00142FCA" w:rsidRPr="00592BFD" w:rsidRDefault="000C391F"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Redevabilité et communication avec les bénéficiaires</w:t>
            </w:r>
          </w:p>
        </w:tc>
      </w:tr>
      <w:tr w:rsidR="009675AA" w:rsidRPr="00592BFD" w14:paraId="4E8588B6"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hideMark/>
          </w:tcPr>
          <w:p w14:paraId="6740D306" w14:textId="6931FDC9" w:rsidR="00142FCA" w:rsidRPr="00592BFD" w:rsidRDefault="007F0E8B"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Élaborer un plan relatif à la redevabilité et à la communication avec les bénéficiaires</w:t>
            </w:r>
          </w:p>
        </w:tc>
        <w:tc>
          <w:tcPr>
            <w:tcW w:w="544" w:type="pct"/>
            <w:tcBorders>
              <w:top w:val="nil"/>
              <w:left w:val="nil"/>
              <w:bottom w:val="single" w:sz="4" w:space="0" w:color="auto"/>
              <w:right w:val="single" w:sz="4" w:space="0" w:color="auto"/>
            </w:tcBorders>
            <w:shd w:val="clear" w:color="auto" w:fill="F3F3F3"/>
            <w:noWrap/>
            <w:vAlign w:val="bottom"/>
            <w:hideMark/>
          </w:tcPr>
          <w:p w14:paraId="3CEC78C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56E23DD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406B28E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6A0C66C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78CECF3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30F0F17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266C0C6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1A25227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1DA7EE8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4E7736F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2ECDC211"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tcPr>
          <w:p w14:paraId="579EE859" w14:textId="5657832D" w:rsidR="00142FCA" w:rsidRPr="00592BFD" w:rsidRDefault="007F0E8B"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Élaborer et mettre en œuvre la stratégie de communication et le matériel de sensibilisation des projets de ME</w:t>
            </w:r>
          </w:p>
        </w:tc>
        <w:tc>
          <w:tcPr>
            <w:tcW w:w="544" w:type="pct"/>
            <w:tcBorders>
              <w:top w:val="nil"/>
              <w:left w:val="nil"/>
              <w:bottom w:val="single" w:sz="4" w:space="0" w:color="auto"/>
              <w:right w:val="single" w:sz="4" w:space="0" w:color="auto"/>
            </w:tcBorders>
            <w:shd w:val="clear" w:color="auto" w:fill="F3F3F3"/>
            <w:noWrap/>
            <w:vAlign w:val="bottom"/>
          </w:tcPr>
          <w:p w14:paraId="064479E6"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nil"/>
              <w:left w:val="nil"/>
              <w:bottom w:val="single" w:sz="4" w:space="0" w:color="auto"/>
              <w:right w:val="single" w:sz="4" w:space="0" w:color="auto"/>
            </w:tcBorders>
            <w:shd w:val="clear" w:color="auto" w:fill="F3F3F3"/>
            <w:noWrap/>
            <w:vAlign w:val="bottom"/>
          </w:tcPr>
          <w:p w14:paraId="0C051EAF"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nil"/>
              <w:left w:val="nil"/>
              <w:bottom w:val="single" w:sz="4" w:space="0" w:color="auto"/>
              <w:right w:val="single" w:sz="4" w:space="0" w:color="auto"/>
            </w:tcBorders>
            <w:shd w:val="clear" w:color="auto" w:fill="F3F3F3"/>
            <w:noWrap/>
            <w:vAlign w:val="bottom"/>
          </w:tcPr>
          <w:p w14:paraId="3B76E6E8"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nil"/>
              <w:left w:val="nil"/>
              <w:bottom w:val="single" w:sz="4" w:space="0" w:color="auto"/>
              <w:right w:val="single" w:sz="4" w:space="0" w:color="auto"/>
            </w:tcBorders>
            <w:shd w:val="clear" w:color="auto" w:fill="F3F3F3"/>
            <w:noWrap/>
            <w:vAlign w:val="bottom"/>
          </w:tcPr>
          <w:p w14:paraId="5B85291F"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nil"/>
              <w:left w:val="nil"/>
              <w:bottom w:val="single" w:sz="4" w:space="0" w:color="auto"/>
              <w:right w:val="single" w:sz="4" w:space="0" w:color="auto"/>
            </w:tcBorders>
            <w:shd w:val="clear" w:color="auto" w:fill="F3F3F3"/>
            <w:noWrap/>
            <w:vAlign w:val="bottom"/>
          </w:tcPr>
          <w:p w14:paraId="1E87781C"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nil"/>
              <w:left w:val="nil"/>
              <w:bottom w:val="single" w:sz="4" w:space="0" w:color="auto"/>
              <w:right w:val="single" w:sz="4" w:space="0" w:color="auto"/>
            </w:tcBorders>
            <w:shd w:val="clear" w:color="auto" w:fill="F3F3F3"/>
            <w:noWrap/>
            <w:vAlign w:val="bottom"/>
          </w:tcPr>
          <w:p w14:paraId="4E178896"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nil"/>
              <w:left w:val="nil"/>
              <w:bottom w:val="single" w:sz="4" w:space="0" w:color="auto"/>
              <w:right w:val="single" w:sz="4" w:space="0" w:color="auto"/>
            </w:tcBorders>
            <w:shd w:val="clear" w:color="auto" w:fill="F3F3F3"/>
            <w:noWrap/>
            <w:vAlign w:val="bottom"/>
          </w:tcPr>
          <w:p w14:paraId="77DFC818"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nil"/>
              <w:left w:val="nil"/>
              <w:bottom w:val="single" w:sz="4" w:space="0" w:color="auto"/>
              <w:right w:val="single" w:sz="4" w:space="0" w:color="auto"/>
            </w:tcBorders>
            <w:shd w:val="clear" w:color="auto" w:fill="F3F3F3"/>
            <w:noWrap/>
            <w:vAlign w:val="bottom"/>
          </w:tcPr>
          <w:p w14:paraId="5F0C263F"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nil"/>
              <w:left w:val="nil"/>
              <w:bottom w:val="single" w:sz="4" w:space="0" w:color="auto"/>
              <w:right w:val="single" w:sz="4" w:space="0" w:color="auto"/>
            </w:tcBorders>
            <w:shd w:val="clear" w:color="auto" w:fill="F3F3F3"/>
            <w:noWrap/>
            <w:vAlign w:val="bottom"/>
          </w:tcPr>
          <w:p w14:paraId="70241D85"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nil"/>
              <w:left w:val="nil"/>
              <w:bottom w:val="single" w:sz="4" w:space="0" w:color="auto"/>
              <w:right w:val="single" w:sz="4" w:space="0" w:color="auto"/>
            </w:tcBorders>
            <w:shd w:val="clear" w:color="auto" w:fill="F3F3F3"/>
            <w:noWrap/>
            <w:vAlign w:val="bottom"/>
          </w:tcPr>
          <w:p w14:paraId="348D60F7"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3167B76A" w14:textId="77777777" w:rsidTr="00317D20">
        <w:trPr>
          <w:trHeight w:val="6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73DA912B" w14:textId="26891465" w:rsidR="00142FCA" w:rsidRPr="00592BFD" w:rsidRDefault="007F0E8B" w:rsidP="007F0E8B">
            <w:pPr>
              <w:spacing w:after="0"/>
              <w:jc w:val="left"/>
              <w:rPr>
                <w:rFonts w:ascii="Open Sans" w:eastAsia="Times New Roman" w:hAnsi="Open Sans" w:cs="Open Sans"/>
                <w:color w:val="000000"/>
                <w:lang w:val="fr-FR"/>
              </w:rPr>
            </w:pPr>
            <w:r w:rsidRPr="00592BFD">
              <w:rPr>
                <w:rFonts w:ascii="Open Sans" w:hAnsi="Open Sans" w:cs="Open Sans"/>
                <w:color w:val="000000"/>
                <w:lang w:val="fr-FR"/>
              </w:rPr>
              <w:t>Concevoir et mettre en place un mécanisme de réponse aux réclamations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230023C5"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57690DD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7445B43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311EC4F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0478349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286696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986B1D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F6176F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691EF21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633989C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142FCA" w:rsidRPr="00592BFD" w14:paraId="1EF07803" w14:textId="77777777" w:rsidTr="00703B13">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72F43DB7" w14:textId="25254D21" w:rsidR="00142FCA" w:rsidRPr="00592BFD" w:rsidRDefault="000D2453"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S</w:t>
            </w:r>
            <w:r w:rsidR="007F0E8B" w:rsidRPr="00592BFD">
              <w:rPr>
                <w:rFonts w:ascii="Montserrat SemiBold" w:eastAsia="Times New Roman" w:hAnsi="Montserrat SemiBold" w:cs="Arial"/>
                <w:color w:val="000000"/>
                <w:lang w:val="fr-FR" w:eastAsia="en-GB"/>
              </w:rPr>
              <w:t>élection et engagement du prestataire de services en cas de transferts monétaires en espèce ou d</w:t>
            </w:r>
            <w:r w:rsidR="00317D20" w:rsidRPr="00592BFD">
              <w:rPr>
                <w:rFonts w:ascii="Montserrat SemiBold" w:eastAsia="Times New Roman" w:hAnsi="Montserrat SemiBold" w:cs="Arial"/>
                <w:color w:val="000000"/>
                <w:lang w:val="fr-FR" w:eastAsia="en-GB"/>
              </w:rPr>
              <w:t>’</w:t>
            </w:r>
            <w:r w:rsidR="007F0E8B" w:rsidRPr="00592BFD">
              <w:rPr>
                <w:rFonts w:ascii="Montserrat SemiBold" w:eastAsia="Times New Roman" w:hAnsi="Montserrat SemiBold" w:cs="Arial"/>
                <w:color w:val="000000"/>
                <w:lang w:val="fr-FR" w:eastAsia="en-GB"/>
              </w:rPr>
              <w:t>aide en nature/de services de formation</w:t>
            </w:r>
            <w:r w:rsidRPr="00592BFD">
              <w:rPr>
                <w:rFonts w:ascii="Montserrat SemiBold" w:eastAsia="Times New Roman" w:hAnsi="Montserrat SemiBold" w:cs="Arial"/>
                <w:color w:val="000000"/>
                <w:lang w:val="fr-FR" w:eastAsia="en-GB"/>
              </w:rPr>
              <w:t>s</w:t>
            </w:r>
          </w:p>
        </w:tc>
      </w:tr>
      <w:tr w:rsidR="009675AA" w:rsidRPr="00592BFD" w14:paraId="079394A7"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hideMark/>
          </w:tcPr>
          <w:p w14:paraId="0A38DF8A" w14:textId="1A1B7F3B" w:rsidR="00142FCA" w:rsidRPr="00592BFD" w:rsidRDefault="009E320D"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Rechercher des prestataires potentiels</w:t>
            </w:r>
          </w:p>
        </w:tc>
        <w:tc>
          <w:tcPr>
            <w:tcW w:w="544" w:type="pct"/>
            <w:tcBorders>
              <w:top w:val="nil"/>
              <w:left w:val="nil"/>
              <w:bottom w:val="single" w:sz="4" w:space="0" w:color="auto"/>
              <w:right w:val="single" w:sz="4" w:space="0" w:color="auto"/>
            </w:tcBorders>
            <w:shd w:val="clear" w:color="auto" w:fill="F3F3F3"/>
            <w:noWrap/>
            <w:vAlign w:val="bottom"/>
            <w:hideMark/>
          </w:tcPr>
          <w:p w14:paraId="42E4597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4D48399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66D715A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6466646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4727DC1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5F32B85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37D7C47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6B98ECA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64BBEAA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1826122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4180FDD6" w14:textId="77777777" w:rsidTr="00317D20">
        <w:trPr>
          <w:trHeight w:val="6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43BA7168" w14:textId="25DF2A94" w:rsidR="00142FCA" w:rsidRPr="00592BFD" w:rsidRDefault="009E320D"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Conduire une procédure d</w:t>
            </w:r>
            <w:r w:rsidR="00317D20" w:rsidRPr="00592BFD">
              <w:rPr>
                <w:rFonts w:ascii="Open Sans" w:eastAsia="Times New Roman" w:hAnsi="Open Sans" w:cs="Open Sans"/>
                <w:color w:val="000000"/>
                <w:lang w:val="fr-FR" w:eastAsia="en-GB"/>
              </w:rPr>
              <w:t>’</w:t>
            </w:r>
            <w:r w:rsidRPr="00592BFD">
              <w:rPr>
                <w:rFonts w:ascii="Open Sans" w:eastAsia="Times New Roman" w:hAnsi="Open Sans" w:cs="Open Sans"/>
                <w:color w:val="000000"/>
                <w:lang w:val="fr-FR" w:eastAsia="en-GB"/>
              </w:rPr>
              <w:t>appel d</w:t>
            </w:r>
            <w:r w:rsidR="00317D20" w:rsidRPr="00592BFD">
              <w:rPr>
                <w:rFonts w:ascii="Open Sans" w:eastAsia="Times New Roman" w:hAnsi="Open Sans" w:cs="Open Sans"/>
                <w:color w:val="000000"/>
                <w:lang w:val="fr-FR" w:eastAsia="en-GB"/>
              </w:rPr>
              <w:t>’</w:t>
            </w:r>
            <w:r w:rsidRPr="00592BFD">
              <w:rPr>
                <w:rFonts w:ascii="Open Sans" w:eastAsia="Times New Roman" w:hAnsi="Open Sans" w:cs="Open Sans"/>
                <w:color w:val="000000"/>
                <w:lang w:val="fr-FR" w:eastAsia="en-GB"/>
              </w:rPr>
              <w:t>offres pour choisir des prestataires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629D7919"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4E3B978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5F3057D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5CA7292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3E37B2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8F8CF9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C411C8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08EFB811"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6F751BE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7ABD0BF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579E1E60"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0C96E55E" w14:textId="5B2D1A5A" w:rsidR="00142FCA" w:rsidRPr="00592BFD" w:rsidRDefault="009E320D"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Engager et définir des méthodes de travail</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13EA0CD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14FB1E6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00C8F7E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38DC420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74DCB9F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2D808D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4D8B3C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87549D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569F46B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3769243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142FCA" w:rsidRPr="00592BFD" w14:paraId="7E26B0B2" w14:textId="77777777" w:rsidTr="00195684">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B94F5F" w14:textId="5F39E079" w:rsidR="00142FCA" w:rsidRPr="00592BFD" w:rsidRDefault="00317D20"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lastRenderedPageBreak/>
              <w:t>Élaboration des business plans</w:t>
            </w:r>
          </w:p>
        </w:tc>
      </w:tr>
      <w:tr w:rsidR="009675AA" w:rsidRPr="00592BFD" w14:paraId="1563C835"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5E0C7832" w14:textId="3104CDAA" w:rsidR="00142FCA" w:rsidRPr="00592BFD" w:rsidRDefault="00F53064"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Business plan de formation</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1F6BEEBB"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0AB24A3D"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74D6B284"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6B8B602C"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CF55951"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B705077"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ECBCF7B"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BE36AE3"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3E887210"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138CA35C"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4587E532"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2D559DEB" w14:textId="5628983D" w:rsidR="00142FCA" w:rsidRPr="00592BFD" w:rsidRDefault="00F53064"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Concevoir des business plans</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48980096"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0A5B4786"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6AD388AA"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502EC94F"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DEDB6BD"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13883EBD"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6CDB9679"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3F289A8A"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13BD8045"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67EE8C43"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05AAB10A"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09707680" w14:textId="7BFF698D" w:rsidR="00142FCA" w:rsidRPr="00592BFD" w:rsidRDefault="00F53064"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Soutien aux ME lors de l</w:t>
            </w:r>
            <w:r w:rsidR="00317D20" w:rsidRPr="00592BFD">
              <w:rPr>
                <w:rFonts w:ascii="Open Sans" w:eastAsia="Times New Roman" w:hAnsi="Open Sans" w:cs="Open Sans"/>
                <w:color w:val="000000"/>
                <w:lang w:val="fr-FR" w:eastAsia="en-GB"/>
              </w:rPr>
              <w:t>’</w:t>
            </w:r>
            <w:r w:rsidRPr="00592BFD">
              <w:rPr>
                <w:rFonts w:ascii="Open Sans" w:eastAsia="Times New Roman" w:hAnsi="Open Sans" w:cs="Open Sans"/>
                <w:color w:val="000000"/>
                <w:lang w:val="fr-FR" w:eastAsia="en-GB"/>
              </w:rPr>
              <w:t>élaboration des plans</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3A7EBCFB"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2B24B0AB"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399A4E89"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6FC3C35F"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42AF90A"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3FA0D345"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17D5C15B"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7E6777E0"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626ED8F0"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51856619"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5672A965"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00568BF4" w14:textId="6978C3FC" w:rsidR="00142FCA" w:rsidRPr="00592BFD" w:rsidRDefault="00F53064"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Approbation des plans</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1343AF6A"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26AD2996"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5C212A8D"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7F6A4513"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AE8F2A6"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5B190D0"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80D527B"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2220722"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2E788403"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606D26B4" w14:textId="77777777" w:rsidR="00142FCA" w:rsidRPr="00592BFD" w:rsidRDefault="00142FCA" w:rsidP="00142FCA">
            <w:pPr>
              <w:spacing w:before="40" w:after="40"/>
              <w:rPr>
                <w:rFonts w:eastAsia="Times New Roman" w:cs="Arial"/>
                <w:color w:val="000000"/>
                <w:lang w:val="fr-FR" w:eastAsia="en-GB"/>
              </w:rPr>
            </w:pPr>
          </w:p>
        </w:tc>
      </w:tr>
      <w:tr w:rsidR="009675AA" w:rsidRPr="00592BFD" w14:paraId="11D15163"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3AAC3549" w14:textId="178B7221" w:rsidR="00142FCA" w:rsidRPr="00592BFD" w:rsidRDefault="00F53064"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Enregistrement des bénéficiaires</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7B84FB8C" w14:textId="77777777" w:rsidR="00142FCA" w:rsidRPr="00592BFD" w:rsidRDefault="00142FCA" w:rsidP="00142FCA">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37B31562" w14:textId="77777777" w:rsidR="00142FCA" w:rsidRPr="00592BFD" w:rsidRDefault="00142FCA" w:rsidP="00142FCA">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6C481D40" w14:textId="77777777" w:rsidR="00142FCA" w:rsidRPr="00592BFD" w:rsidRDefault="00142FCA" w:rsidP="00142FCA">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2597197C"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30B97FFE"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76FF3DC"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7CEB2EC9" w14:textId="77777777" w:rsidR="00142FCA" w:rsidRPr="00592BFD" w:rsidRDefault="00142FCA" w:rsidP="00142FCA">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656EDC7D" w14:textId="77777777" w:rsidR="00142FCA" w:rsidRPr="00592BFD" w:rsidRDefault="00142FCA" w:rsidP="00142FCA">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690D90D5" w14:textId="77777777" w:rsidR="00142FCA" w:rsidRPr="00592BFD" w:rsidRDefault="00142FCA" w:rsidP="00142FCA">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487A2B06" w14:textId="77777777" w:rsidR="00142FCA" w:rsidRPr="00592BFD" w:rsidRDefault="00142FCA" w:rsidP="00142FCA">
            <w:pPr>
              <w:spacing w:before="40" w:after="40"/>
              <w:rPr>
                <w:rFonts w:eastAsia="Times New Roman" w:cs="Arial"/>
                <w:color w:val="000000"/>
                <w:lang w:val="fr-FR" w:eastAsia="en-GB"/>
              </w:rPr>
            </w:pPr>
          </w:p>
        </w:tc>
      </w:tr>
      <w:tr w:rsidR="00142FCA" w:rsidRPr="00592BFD" w14:paraId="7F83AC91" w14:textId="77777777" w:rsidTr="00F454EF">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58ACFD71" w14:textId="015139C0" w:rsidR="00142FCA" w:rsidRPr="00592BFD" w:rsidRDefault="00317D20"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Distribution et encaissement, le cas échéant</w:t>
            </w:r>
          </w:p>
        </w:tc>
      </w:tr>
      <w:tr w:rsidR="009675AA" w:rsidRPr="00592BFD" w14:paraId="58B0C095"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798032AE" w14:textId="1652E38C"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Planifier et organiser les distributions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46252EB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1B7E769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5D98D46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4B1940D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22D8841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75145D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33F14C3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B06485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4B1190A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7BE69A0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3A41F54C"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0FD908A5" w14:textId="47023D2D"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Évaluer la capacité d’encaissement</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142D66B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2CCABDA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78DB29A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0AD8DD8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3CB76E5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411DC5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C3E1D4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5F58DA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0846F76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258D56A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55C3951F"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0F6C3A08" w14:textId="56F35663"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Planifier les encaissements, et mobiliser des agents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45FAFB1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487F149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4E46CFE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0DA1ECD1"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1806CDF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819485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CF9EF6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7B611CA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5795FAC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2FC28DB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5992C083"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4B3CB8D4" w14:textId="1ADC668B"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Former le personnel et les prestataires de services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738B6C7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46CBF335"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193E0F19"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7CD5F98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37D3EE1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861CE0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3B29F56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3B84AD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601C969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43CAE3D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9675AA" w:rsidRPr="00592BFD" w14:paraId="37FA0EFC"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6DF03788" w14:textId="40CEE221"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Effectuer les distributions</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338F435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1A17EA1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227BC9F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01FF2A1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34FECB1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2DC2DCB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27997C3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6403FB9"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29D976F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16B4FA7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142FCA" w:rsidRPr="00592BFD" w14:paraId="0730C4F7" w14:textId="77777777" w:rsidTr="00703B13">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584C6E4F" w14:textId="4605AF2B" w:rsidR="00142FCA" w:rsidRPr="00592BFD" w:rsidRDefault="00317D20"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Planification du suivi et de l’évaluation</w:t>
            </w:r>
          </w:p>
        </w:tc>
      </w:tr>
      <w:tr w:rsidR="009675AA" w:rsidRPr="00592BFD" w14:paraId="1B58EC82"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hideMark/>
          </w:tcPr>
          <w:p w14:paraId="7500D94C" w14:textId="0B708C1B"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Élaborer une stratégie de suivi et d’évaluation</w:t>
            </w:r>
          </w:p>
        </w:tc>
        <w:tc>
          <w:tcPr>
            <w:tcW w:w="544" w:type="pct"/>
            <w:tcBorders>
              <w:top w:val="nil"/>
              <w:left w:val="nil"/>
              <w:bottom w:val="single" w:sz="4" w:space="0" w:color="auto"/>
              <w:right w:val="single" w:sz="4" w:space="0" w:color="auto"/>
            </w:tcBorders>
            <w:shd w:val="clear" w:color="auto" w:fill="F3F3F3"/>
            <w:noWrap/>
            <w:vAlign w:val="bottom"/>
            <w:hideMark/>
          </w:tcPr>
          <w:p w14:paraId="3C9D20D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73017EB1"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1B663B0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3BF400D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1AD03A61"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415C56A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0E754672"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441C4DF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0CE7F2A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3955603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142FCA" w:rsidRPr="00592BFD" w14:paraId="7279CE7C" w14:textId="77777777" w:rsidTr="00703B13">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3CC52719" w14:textId="72F618F4" w:rsidR="00142FCA" w:rsidRPr="00592BFD" w:rsidRDefault="00317D20"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Suivi du programme</w:t>
            </w:r>
          </w:p>
        </w:tc>
      </w:tr>
      <w:tr w:rsidR="009675AA" w:rsidRPr="00592BFD" w14:paraId="024D45A1"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hideMark/>
          </w:tcPr>
          <w:p w14:paraId="45F3542C" w14:textId="6E027735"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Définition de valeurs de référence</w:t>
            </w:r>
          </w:p>
        </w:tc>
        <w:tc>
          <w:tcPr>
            <w:tcW w:w="544" w:type="pct"/>
            <w:tcBorders>
              <w:top w:val="nil"/>
              <w:left w:val="nil"/>
              <w:bottom w:val="single" w:sz="4" w:space="0" w:color="auto"/>
              <w:right w:val="single" w:sz="4" w:space="0" w:color="auto"/>
            </w:tcBorders>
            <w:shd w:val="clear" w:color="auto" w:fill="F3F3F3"/>
            <w:noWrap/>
            <w:vAlign w:val="bottom"/>
            <w:hideMark/>
          </w:tcPr>
          <w:p w14:paraId="22F0EFD5"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102D7BA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3BEE3F4A"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3DFED08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73919770"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336B94D5"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41396DA5"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53302A9B"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79DF6A1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0AF55F14"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317D20" w:rsidRPr="00592BFD" w14:paraId="7C287D0F"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6974F047" w14:textId="775C5D3A" w:rsidR="00317D20" w:rsidRPr="00592BFD" w:rsidRDefault="00317D20" w:rsidP="00317D20">
            <w:pPr>
              <w:spacing w:before="40" w:after="40"/>
              <w:jc w:val="left"/>
              <w:rPr>
                <w:rFonts w:ascii="Open Sans" w:eastAsia="Times New Roman" w:hAnsi="Open Sans" w:cs="Open Sans"/>
                <w:color w:val="000000"/>
                <w:lang w:val="fr-FR" w:eastAsia="en-GB"/>
              </w:rPr>
            </w:pPr>
            <w:r w:rsidRPr="00592BFD">
              <w:rPr>
                <w:rFonts w:ascii="Open Sans" w:hAnsi="Open Sans" w:cs="Open Sans"/>
                <w:lang w:val="fr-FR"/>
              </w:rPr>
              <w:lastRenderedPageBreak/>
              <w:t>Suivi des ME</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4632B5E0"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22783A4D"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79617356"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2A92A281"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670F6DE"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6BB91D8"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24D6D43A"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09876DB"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54149BD4"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35AAFFEA" w14:textId="77777777" w:rsidR="00317D20" w:rsidRPr="00592BFD" w:rsidRDefault="00317D20" w:rsidP="00317D20">
            <w:pPr>
              <w:spacing w:before="40" w:after="40"/>
              <w:rPr>
                <w:rFonts w:eastAsia="Times New Roman" w:cs="Arial"/>
                <w:color w:val="000000"/>
                <w:lang w:val="fr-FR" w:eastAsia="en-GB"/>
              </w:rPr>
            </w:pPr>
            <w:r w:rsidRPr="00592BFD">
              <w:rPr>
                <w:rFonts w:eastAsia="Times New Roman" w:cs="Arial"/>
                <w:color w:val="000000"/>
                <w:lang w:val="fr-FR" w:eastAsia="en-GB"/>
              </w:rPr>
              <w:t> </w:t>
            </w:r>
          </w:p>
        </w:tc>
      </w:tr>
      <w:tr w:rsidR="00317D20" w:rsidRPr="00592BFD" w14:paraId="35B14529"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7E8CC66E" w14:textId="73E2D2F7" w:rsidR="00317D20" w:rsidRPr="00592BFD" w:rsidRDefault="00317D20" w:rsidP="00317D20">
            <w:pPr>
              <w:spacing w:before="40" w:after="40"/>
              <w:jc w:val="left"/>
              <w:rPr>
                <w:rFonts w:ascii="Open Sans" w:eastAsia="Times New Roman" w:hAnsi="Open Sans" w:cs="Open Sans"/>
                <w:color w:val="000000"/>
                <w:lang w:val="fr-FR" w:eastAsia="en-GB"/>
              </w:rPr>
            </w:pPr>
            <w:r w:rsidRPr="00592BFD">
              <w:rPr>
                <w:rFonts w:ascii="Open Sans" w:hAnsi="Open Sans" w:cs="Open Sans"/>
                <w:lang w:val="fr-FR"/>
              </w:rPr>
              <w:t>Suivi des subventions</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79A561D8" w14:textId="77777777" w:rsidR="00317D20" w:rsidRPr="00592BFD" w:rsidRDefault="00317D20" w:rsidP="00317D20">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58A78D49" w14:textId="77777777" w:rsidR="00317D20" w:rsidRPr="00592BFD" w:rsidRDefault="00317D20" w:rsidP="00317D20">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2EE40010" w14:textId="77777777" w:rsidR="00317D20" w:rsidRPr="00592BFD" w:rsidRDefault="00317D20" w:rsidP="00317D20">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7BE337C8"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6DFE8EB"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66F7638C"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3BB2EC71"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5A258B2F" w14:textId="77777777" w:rsidR="00317D20" w:rsidRPr="00592BFD" w:rsidRDefault="00317D20" w:rsidP="00317D20">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6D5965A2" w14:textId="77777777" w:rsidR="00317D20" w:rsidRPr="00592BFD" w:rsidRDefault="00317D20" w:rsidP="00317D20">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199CF6B5" w14:textId="77777777" w:rsidR="00317D20" w:rsidRPr="00592BFD" w:rsidRDefault="00317D20" w:rsidP="00317D20">
            <w:pPr>
              <w:spacing w:before="40" w:after="40"/>
              <w:rPr>
                <w:rFonts w:eastAsia="Times New Roman" w:cs="Arial"/>
                <w:color w:val="000000"/>
                <w:lang w:val="fr-FR" w:eastAsia="en-GB"/>
              </w:rPr>
            </w:pPr>
          </w:p>
        </w:tc>
      </w:tr>
      <w:tr w:rsidR="00317D20" w:rsidRPr="00592BFD" w14:paraId="23E5B382"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tcPr>
          <w:p w14:paraId="701EDA4A" w14:textId="7E3A86FB" w:rsidR="00317D20" w:rsidRPr="00592BFD" w:rsidRDefault="000D2453" w:rsidP="00317D20">
            <w:pPr>
              <w:spacing w:before="40" w:after="40"/>
              <w:jc w:val="left"/>
              <w:rPr>
                <w:rFonts w:ascii="Open Sans" w:eastAsia="Times New Roman" w:hAnsi="Open Sans" w:cs="Open Sans"/>
                <w:color w:val="000000"/>
                <w:lang w:val="fr-FR" w:eastAsia="en-GB"/>
              </w:rPr>
            </w:pPr>
            <w:r w:rsidRPr="00592BFD">
              <w:rPr>
                <w:rFonts w:ascii="Open Sans" w:hAnsi="Open Sans" w:cs="Open Sans"/>
                <w:lang w:val="fr-FR"/>
              </w:rPr>
              <w:t>Bilan</w:t>
            </w:r>
            <w:r w:rsidR="00317D20" w:rsidRPr="00592BFD">
              <w:rPr>
                <w:rFonts w:ascii="Open Sans" w:hAnsi="Open Sans" w:cs="Open Sans"/>
                <w:lang w:val="fr-FR"/>
              </w:rPr>
              <w:t xml:space="preserve"> </w:t>
            </w:r>
          </w:p>
        </w:tc>
        <w:tc>
          <w:tcPr>
            <w:tcW w:w="544" w:type="pct"/>
            <w:tcBorders>
              <w:top w:val="single" w:sz="4" w:space="0" w:color="auto"/>
              <w:left w:val="nil"/>
              <w:bottom w:val="single" w:sz="4" w:space="0" w:color="auto"/>
              <w:right w:val="single" w:sz="4" w:space="0" w:color="auto"/>
            </w:tcBorders>
            <w:shd w:val="clear" w:color="auto" w:fill="F3F3F3"/>
            <w:noWrap/>
            <w:vAlign w:val="bottom"/>
          </w:tcPr>
          <w:p w14:paraId="6AA947F5" w14:textId="77777777" w:rsidR="00317D20" w:rsidRPr="00592BFD" w:rsidRDefault="00317D20" w:rsidP="00317D20">
            <w:pPr>
              <w:spacing w:before="40" w:after="40"/>
              <w:rPr>
                <w:rFonts w:eastAsia="Times New Roman" w:cs="Arial"/>
                <w:color w:val="000000"/>
                <w:lang w:val="fr-FR" w:eastAsia="en-GB"/>
              </w:rPr>
            </w:pPr>
          </w:p>
        </w:tc>
        <w:tc>
          <w:tcPr>
            <w:tcW w:w="556" w:type="pct"/>
            <w:tcBorders>
              <w:top w:val="single" w:sz="4" w:space="0" w:color="auto"/>
              <w:left w:val="nil"/>
              <w:bottom w:val="single" w:sz="4" w:space="0" w:color="auto"/>
              <w:right w:val="single" w:sz="4" w:space="0" w:color="auto"/>
            </w:tcBorders>
            <w:shd w:val="clear" w:color="auto" w:fill="F3F3F3"/>
            <w:noWrap/>
            <w:vAlign w:val="bottom"/>
          </w:tcPr>
          <w:p w14:paraId="7B3A849A" w14:textId="77777777" w:rsidR="00317D20" w:rsidRPr="00592BFD" w:rsidRDefault="00317D20" w:rsidP="00317D20">
            <w:pPr>
              <w:spacing w:before="40" w:after="40"/>
              <w:rPr>
                <w:rFonts w:eastAsia="Times New Roman" w:cs="Arial"/>
                <w:color w:val="000000"/>
                <w:lang w:val="fr-FR" w:eastAsia="en-GB"/>
              </w:rPr>
            </w:pPr>
          </w:p>
        </w:tc>
        <w:tc>
          <w:tcPr>
            <w:tcW w:w="379" w:type="pct"/>
            <w:tcBorders>
              <w:top w:val="single" w:sz="4" w:space="0" w:color="auto"/>
              <w:left w:val="nil"/>
              <w:bottom w:val="single" w:sz="4" w:space="0" w:color="auto"/>
              <w:right w:val="single" w:sz="4" w:space="0" w:color="auto"/>
            </w:tcBorders>
            <w:shd w:val="clear" w:color="auto" w:fill="F3F3F3"/>
            <w:noWrap/>
            <w:vAlign w:val="bottom"/>
          </w:tcPr>
          <w:p w14:paraId="0EFDF8CA" w14:textId="77777777" w:rsidR="00317D20" w:rsidRPr="00592BFD" w:rsidRDefault="00317D20" w:rsidP="00317D20">
            <w:pPr>
              <w:spacing w:before="40" w:after="40"/>
              <w:rPr>
                <w:rFonts w:eastAsia="Times New Roman" w:cs="Arial"/>
                <w:color w:val="000000"/>
                <w:lang w:val="fr-FR" w:eastAsia="en-GB"/>
              </w:rPr>
            </w:pPr>
          </w:p>
        </w:tc>
        <w:tc>
          <w:tcPr>
            <w:tcW w:w="385" w:type="pct"/>
            <w:tcBorders>
              <w:top w:val="single" w:sz="4" w:space="0" w:color="auto"/>
              <w:left w:val="nil"/>
              <w:bottom w:val="single" w:sz="4" w:space="0" w:color="auto"/>
              <w:right w:val="single" w:sz="4" w:space="0" w:color="auto"/>
            </w:tcBorders>
            <w:shd w:val="clear" w:color="auto" w:fill="F3F3F3"/>
            <w:noWrap/>
            <w:vAlign w:val="bottom"/>
          </w:tcPr>
          <w:p w14:paraId="403E2623"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2B49F4DE"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4F43AE8E"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728C697B" w14:textId="77777777" w:rsidR="00317D20" w:rsidRPr="00592BFD" w:rsidRDefault="00317D20" w:rsidP="00317D20">
            <w:pPr>
              <w:spacing w:before="40" w:after="40"/>
              <w:rPr>
                <w:rFonts w:eastAsia="Times New Roman" w:cs="Arial"/>
                <w:color w:val="000000"/>
                <w:lang w:val="fr-FR" w:eastAsia="en-GB"/>
              </w:rPr>
            </w:pPr>
          </w:p>
        </w:tc>
        <w:tc>
          <w:tcPr>
            <w:tcW w:w="395" w:type="pct"/>
            <w:tcBorders>
              <w:top w:val="single" w:sz="4" w:space="0" w:color="auto"/>
              <w:left w:val="nil"/>
              <w:bottom w:val="single" w:sz="4" w:space="0" w:color="auto"/>
              <w:right w:val="single" w:sz="4" w:space="0" w:color="auto"/>
            </w:tcBorders>
            <w:shd w:val="clear" w:color="auto" w:fill="F3F3F3"/>
            <w:noWrap/>
            <w:vAlign w:val="bottom"/>
          </w:tcPr>
          <w:p w14:paraId="0FB7831B" w14:textId="77777777" w:rsidR="00317D20" w:rsidRPr="00592BFD" w:rsidRDefault="00317D20" w:rsidP="00317D20">
            <w:pPr>
              <w:spacing w:before="40" w:after="40"/>
              <w:rPr>
                <w:rFonts w:eastAsia="Times New Roman" w:cs="Arial"/>
                <w:color w:val="000000"/>
                <w:lang w:val="fr-FR" w:eastAsia="en-GB"/>
              </w:rPr>
            </w:pPr>
          </w:p>
        </w:tc>
        <w:tc>
          <w:tcPr>
            <w:tcW w:w="398" w:type="pct"/>
            <w:tcBorders>
              <w:top w:val="single" w:sz="4" w:space="0" w:color="auto"/>
              <w:left w:val="nil"/>
              <w:bottom w:val="single" w:sz="4" w:space="0" w:color="auto"/>
              <w:right w:val="single" w:sz="4" w:space="0" w:color="auto"/>
            </w:tcBorders>
            <w:shd w:val="clear" w:color="auto" w:fill="F3F3F3"/>
            <w:noWrap/>
            <w:vAlign w:val="bottom"/>
          </w:tcPr>
          <w:p w14:paraId="0E2D5A2F" w14:textId="77777777" w:rsidR="00317D20" w:rsidRPr="00592BFD" w:rsidRDefault="00317D20" w:rsidP="00317D20">
            <w:pPr>
              <w:spacing w:before="40" w:after="40"/>
              <w:rPr>
                <w:rFonts w:eastAsia="Times New Roman" w:cs="Arial"/>
                <w:color w:val="000000"/>
                <w:lang w:val="fr-FR" w:eastAsia="en-GB"/>
              </w:rPr>
            </w:pPr>
          </w:p>
        </w:tc>
        <w:tc>
          <w:tcPr>
            <w:tcW w:w="403" w:type="pct"/>
            <w:tcBorders>
              <w:top w:val="single" w:sz="4" w:space="0" w:color="auto"/>
              <w:left w:val="nil"/>
              <w:bottom w:val="single" w:sz="4" w:space="0" w:color="auto"/>
              <w:right w:val="single" w:sz="4" w:space="0" w:color="auto"/>
            </w:tcBorders>
            <w:shd w:val="clear" w:color="auto" w:fill="F3F3F3"/>
            <w:noWrap/>
            <w:vAlign w:val="bottom"/>
          </w:tcPr>
          <w:p w14:paraId="7CE97977" w14:textId="77777777" w:rsidR="00317D20" w:rsidRPr="00592BFD" w:rsidRDefault="00317D20" w:rsidP="00317D20">
            <w:pPr>
              <w:spacing w:before="40" w:after="40"/>
              <w:rPr>
                <w:rFonts w:eastAsia="Times New Roman" w:cs="Arial"/>
                <w:color w:val="000000"/>
                <w:lang w:val="fr-FR" w:eastAsia="en-GB"/>
              </w:rPr>
            </w:pPr>
          </w:p>
        </w:tc>
      </w:tr>
      <w:tr w:rsidR="00142FCA" w:rsidRPr="00592BFD" w14:paraId="6221A6E2" w14:textId="77777777" w:rsidTr="00703B13">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51526CB8" w14:textId="2F6E0010" w:rsidR="00142FCA" w:rsidRPr="00592BFD" w:rsidRDefault="00317D20"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Suivi du marché</w:t>
            </w:r>
          </w:p>
        </w:tc>
      </w:tr>
      <w:tr w:rsidR="009675AA" w:rsidRPr="00592BFD" w14:paraId="448E1FB0"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hideMark/>
          </w:tcPr>
          <w:p w14:paraId="400C165A" w14:textId="41FCB6DD"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Suivi des commerçant·e·s</w:t>
            </w:r>
          </w:p>
        </w:tc>
        <w:tc>
          <w:tcPr>
            <w:tcW w:w="544" w:type="pct"/>
            <w:tcBorders>
              <w:top w:val="nil"/>
              <w:left w:val="nil"/>
              <w:bottom w:val="single" w:sz="4" w:space="0" w:color="auto"/>
              <w:right w:val="single" w:sz="4" w:space="0" w:color="auto"/>
            </w:tcBorders>
            <w:shd w:val="clear" w:color="auto" w:fill="F3F3F3"/>
            <w:noWrap/>
            <w:vAlign w:val="bottom"/>
            <w:hideMark/>
          </w:tcPr>
          <w:p w14:paraId="2AC243E7"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79B3BA26"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7EF93DB6"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3AC15D56"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27268D93"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0D12185F"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0A3DB16F"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7BCC9649"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72AE59BD"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25B5A52B"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r>
      <w:tr w:rsidR="009675AA" w:rsidRPr="00592BFD" w14:paraId="0CFCFA25" w14:textId="77777777" w:rsidTr="00317D20">
        <w:trPr>
          <w:trHeight w:val="300"/>
        </w:trPr>
        <w:tc>
          <w:tcPr>
            <w:tcW w:w="755" w:type="pct"/>
            <w:tcBorders>
              <w:top w:val="single" w:sz="4" w:space="0" w:color="auto"/>
              <w:left w:val="single" w:sz="4" w:space="0" w:color="auto"/>
              <w:bottom w:val="single" w:sz="4" w:space="0" w:color="auto"/>
              <w:right w:val="single" w:sz="4" w:space="0" w:color="auto"/>
            </w:tcBorders>
            <w:shd w:val="clear" w:color="auto" w:fill="E6E6E6"/>
            <w:hideMark/>
          </w:tcPr>
          <w:p w14:paraId="1B627E34" w14:textId="73CFA7CF"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Surveillance des prix</w:t>
            </w:r>
          </w:p>
        </w:tc>
        <w:tc>
          <w:tcPr>
            <w:tcW w:w="544" w:type="pct"/>
            <w:tcBorders>
              <w:top w:val="single" w:sz="4" w:space="0" w:color="auto"/>
              <w:left w:val="nil"/>
              <w:bottom w:val="single" w:sz="4" w:space="0" w:color="auto"/>
              <w:right w:val="single" w:sz="4" w:space="0" w:color="auto"/>
            </w:tcBorders>
            <w:shd w:val="clear" w:color="auto" w:fill="F3F3F3"/>
            <w:noWrap/>
            <w:vAlign w:val="bottom"/>
            <w:hideMark/>
          </w:tcPr>
          <w:p w14:paraId="2C904D82"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556" w:type="pct"/>
            <w:tcBorders>
              <w:top w:val="single" w:sz="4" w:space="0" w:color="auto"/>
              <w:left w:val="nil"/>
              <w:bottom w:val="single" w:sz="4" w:space="0" w:color="auto"/>
              <w:right w:val="single" w:sz="4" w:space="0" w:color="auto"/>
            </w:tcBorders>
            <w:shd w:val="clear" w:color="auto" w:fill="F3F3F3"/>
            <w:noWrap/>
            <w:vAlign w:val="bottom"/>
            <w:hideMark/>
          </w:tcPr>
          <w:p w14:paraId="36FA4C0B"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79" w:type="pct"/>
            <w:tcBorders>
              <w:top w:val="single" w:sz="4" w:space="0" w:color="auto"/>
              <w:left w:val="nil"/>
              <w:bottom w:val="single" w:sz="4" w:space="0" w:color="auto"/>
              <w:right w:val="single" w:sz="4" w:space="0" w:color="auto"/>
            </w:tcBorders>
            <w:shd w:val="clear" w:color="auto" w:fill="F3F3F3"/>
            <w:noWrap/>
            <w:vAlign w:val="bottom"/>
            <w:hideMark/>
          </w:tcPr>
          <w:p w14:paraId="3B441757"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85" w:type="pct"/>
            <w:tcBorders>
              <w:top w:val="single" w:sz="4" w:space="0" w:color="auto"/>
              <w:left w:val="nil"/>
              <w:bottom w:val="single" w:sz="4" w:space="0" w:color="auto"/>
              <w:right w:val="single" w:sz="4" w:space="0" w:color="auto"/>
            </w:tcBorders>
            <w:shd w:val="clear" w:color="auto" w:fill="F3F3F3"/>
            <w:noWrap/>
            <w:vAlign w:val="bottom"/>
            <w:hideMark/>
          </w:tcPr>
          <w:p w14:paraId="3E403A2D"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41049475"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67C02A9D"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522FA845"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5" w:type="pct"/>
            <w:tcBorders>
              <w:top w:val="single" w:sz="4" w:space="0" w:color="auto"/>
              <w:left w:val="nil"/>
              <w:bottom w:val="single" w:sz="4" w:space="0" w:color="auto"/>
              <w:right w:val="single" w:sz="4" w:space="0" w:color="auto"/>
            </w:tcBorders>
            <w:shd w:val="clear" w:color="auto" w:fill="F3F3F3"/>
            <w:noWrap/>
            <w:vAlign w:val="bottom"/>
            <w:hideMark/>
          </w:tcPr>
          <w:p w14:paraId="095733BD"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398" w:type="pct"/>
            <w:tcBorders>
              <w:top w:val="single" w:sz="4" w:space="0" w:color="auto"/>
              <w:left w:val="nil"/>
              <w:bottom w:val="single" w:sz="4" w:space="0" w:color="auto"/>
              <w:right w:val="single" w:sz="4" w:space="0" w:color="auto"/>
            </w:tcBorders>
            <w:shd w:val="clear" w:color="auto" w:fill="F3F3F3"/>
            <w:noWrap/>
            <w:vAlign w:val="bottom"/>
            <w:hideMark/>
          </w:tcPr>
          <w:p w14:paraId="716896E0"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c>
          <w:tcPr>
            <w:tcW w:w="403" w:type="pct"/>
            <w:tcBorders>
              <w:top w:val="single" w:sz="4" w:space="0" w:color="auto"/>
              <w:left w:val="nil"/>
              <w:bottom w:val="single" w:sz="4" w:space="0" w:color="auto"/>
              <w:right w:val="single" w:sz="4" w:space="0" w:color="auto"/>
            </w:tcBorders>
            <w:shd w:val="clear" w:color="auto" w:fill="F3F3F3"/>
            <w:noWrap/>
            <w:vAlign w:val="bottom"/>
            <w:hideMark/>
          </w:tcPr>
          <w:p w14:paraId="5470F893" w14:textId="77777777" w:rsidR="00142FCA" w:rsidRPr="00592BFD" w:rsidRDefault="00142FCA" w:rsidP="00142FCA">
            <w:pPr>
              <w:spacing w:before="40" w:after="40"/>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 </w:t>
            </w:r>
          </w:p>
        </w:tc>
      </w:tr>
      <w:tr w:rsidR="00142FCA" w:rsidRPr="00592BFD" w14:paraId="2305FB3E" w14:textId="77777777" w:rsidTr="00703B13">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14:paraId="60150FA4" w14:textId="32987812" w:rsidR="00142FCA" w:rsidRPr="00592BFD" w:rsidRDefault="00317D20" w:rsidP="0076420D">
            <w:pPr>
              <w:spacing w:after="0"/>
              <w:rPr>
                <w:rFonts w:ascii="Montserrat SemiBold" w:eastAsia="Times New Roman" w:hAnsi="Montserrat SemiBold" w:cs="Arial"/>
                <w:color w:val="000000"/>
                <w:lang w:val="fr-FR" w:eastAsia="en-GB"/>
              </w:rPr>
            </w:pPr>
            <w:r w:rsidRPr="00592BFD">
              <w:rPr>
                <w:rFonts w:ascii="Montserrat SemiBold" w:eastAsia="Times New Roman" w:hAnsi="Montserrat SemiBold" w:cs="Arial"/>
                <w:color w:val="000000"/>
                <w:lang w:val="fr-FR" w:eastAsia="en-GB"/>
              </w:rPr>
              <w:t>Évaluation</w:t>
            </w:r>
          </w:p>
        </w:tc>
      </w:tr>
      <w:tr w:rsidR="009675AA" w:rsidRPr="00592BFD" w14:paraId="210609A7" w14:textId="77777777" w:rsidTr="00317D20">
        <w:trPr>
          <w:trHeight w:val="300"/>
        </w:trPr>
        <w:tc>
          <w:tcPr>
            <w:tcW w:w="755" w:type="pct"/>
            <w:tcBorders>
              <w:top w:val="nil"/>
              <w:left w:val="single" w:sz="4" w:space="0" w:color="auto"/>
              <w:bottom w:val="single" w:sz="4" w:space="0" w:color="auto"/>
              <w:right w:val="single" w:sz="4" w:space="0" w:color="auto"/>
            </w:tcBorders>
            <w:shd w:val="clear" w:color="auto" w:fill="E6E6E6"/>
            <w:hideMark/>
          </w:tcPr>
          <w:p w14:paraId="37844C3F" w14:textId="70FF4B2F" w:rsidR="00142FCA" w:rsidRPr="00592BFD" w:rsidRDefault="00317D20" w:rsidP="0076420D">
            <w:pPr>
              <w:spacing w:before="40" w:after="40"/>
              <w:jc w:val="left"/>
              <w:rPr>
                <w:rFonts w:ascii="Open Sans" w:eastAsia="Times New Roman" w:hAnsi="Open Sans" w:cs="Open Sans"/>
                <w:color w:val="000000"/>
                <w:lang w:val="fr-FR" w:eastAsia="en-GB"/>
              </w:rPr>
            </w:pPr>
            <w:r w:rsidRPr="00592BFD">
              <w:rPr>
                <w:rFonts w:ascii="Open Sans" w:eastAsia="Times New Roman" w:hAnsi="Open Sans" w:cs="Open Sans"/>
                <w:color w:val="000000"/>
                <w:lang w:val="fr-FR" w:eastAsia="en-GB"/>
              </w:rPr>
              <w:t>Planifier l’évaluation (dont élaboration des TdR)</w:t>
            </w:r>
          </w:p>
        </w:tc>
        <w:tc>
          <w:tcPr>
            <w:tcW w:w="544" w:type="pct"/>
            <w:tcBorders>
              <w:top w:val="nil"/>
              <w:left w:val="nil"/>
              <w:bottom w:val="single" w:sz="4" w:space="0" w:color="auto"/>
              <w:right w:val="single" w:sz="4" w:space="0" w:color="auto"/>
            </w:tcBorders>
            <w:shd w:val="clear" w:color="auto" w:fill="F3F3F3"/>
            <w:noWrap/>
            <w:vAlign w:val="bottom"/>
            <w:hideMark/>
          </w:tcPr>
          <w:p w14:paraId="696DD4BE"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556" w:type="pct"/>
            <w:tcBorders>
              <w:top w:val="nil"/>
              <w:left w:val="nil"/>
              <w:bottom w:val="single" w:sz="4" w:space="0" w:color="auto"/>
              <w:right w:val="single" w:sz="4" w:space="0" w:color="auto"/>
            </w:tcBorders>
            <w:shd w:val="clear" w:color="auto" w:fill="F3F3F3"/>
            <w:noWrap/>
            <w:vAlign w:val="bottom"/>
            <w:hideMark/>
          </w:tcPr>
          <w:p w14:paraId="35875E4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79" w:type="pct"/>
            <w:tcBorders>
              <w:top w:val="nil"/>
              <w:left w:val="nil"/>
              <w:bottom w:val="single" w:sz="4" w:space="0" w:color="auto"/>
              <w:right w:val="single" w:sz="4" w:space="0" w:color="auto"/>
            </w:tcBorders>
            <w:shd w:val="clear" w:color="auto" w:fill="F3F3F3"/>
            <w:noWrap/>
            <w:vAlign w:val="bottom"/>
            <w:hideMark/>
          </w:tcPr>
          <w:p w14:paraId="2538C128"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85" w:type="pct"/>
            <w:tcBorders>
              <w:top w:val="nil"/>
              <w:left w:val="nil"/>
              <w:bottom w:val="single" w:sz="4" w:space="0" w:color="auto"/>
              <w:right w:val="single" w:sz="4" w:space="0" w:color="auto"/>
            </w:tcBorders>
            <w:shd w:val="clear" w:color="auto" w:fill="F3F3F3"/>
            <w:noWrap/>
            <w:vAlign w:val="bottom"/>
            <w:hideMark/>
          </w:tcPr>
          <w:p w14:paraId="0D56DC93"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585899FD"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5A186DA7"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76338B5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5" w:type="pct"/>
            <w:tcBorders>
              <w:top w:val="nil"/>
              <w:left w:val="nil"/>
              <w:bottom w:val="single" w:sz="4" w:space="0" w:color="auto"/>
              <w:right w:val="single" w:sz="4" w:space="0" w:color="auto"/>
            </w:tcBorders>
            <w:shd w:val="clear" w:color="auto" w:fill="F3F3F3"/>
            <w:noWrap/>
            <w:vAlign w:val="bottom"/>
            <w:hideMark/>
          </w:tcPr>
          <w:p w14:paraId="3275631F"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398" w:type="pct"/>
            <w:tcBorders>
              <w:top w:val="nil"/>
              <w:left w:val="nil"/>
              <w:bottom w:val="single" w:sz="4" w:space="0" w:color="auto"/>
              <w:right w:val="single" w:sz="4" w:space="0" w:color="auto"/>
            </w:tcBorders>
            <w:shd w:val="clear" w:color="auto" w:fill="F3F3F3"/>
            <w:noWrap/>
            <w:vAlign w:val="bottom"/>
            <w:hideMark/>
          </w:tcPr>
          <w:p w14:paraId="5C685FEC"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c>
          <w:tcPr>
            <w:tcW w:w="403" w:type="pct"/>
            <w:tcBorders>
              <w:top w:val="nil"/>
              <w:left w:val="nil"/>
              <w:bottom w:val="single" w:sz="4" w:space="0" w:color="auto"/>
              <w:right w:val="single" w:sz="4" w:space="0" w:color="auto"/>
            </w:tcBorders>
            <w:shd w:val="clear" w:color="auto" w:fill="F3F3F3"/>
            <w:noWrap/>
            <w:vAlign w:val="bottom"/>
            <w:hideMark/>
          </w:tcPr>
          <w:p w14:paraId="2B34BB66" w14:textId="77777777" w:rsidR="00142FCA" w:rsidRPr="00592BFD" w:rsidRDefault="00142FCA" w:rsidP="00142FCA">
            <w:pPr>
              <w:spacing w:before="40" w:after="40"/>
              <w:rPr>
                <w:rFonts w:eastAsia="Times New Roman" w:cs="Arial"/>
                <w:color w:val="000000"/>
                <w:lang w:val="fr-FR" w:eastAsia="en-GB"/>
              </w:rPr>
            </w:pPr>
            <w:r w:rsidRPr="00592BFD">
              <w:rPr>
                <w:rFonts w:eastAsia="Times New Roman" w:cs="Arial"/>
                <w:color w:val="000000"/>
                <w:lang w:val="fr-FR" w:eastAsia="en-GB"/>
              </w:rPr>
              <w:t> </w:t>
            </w:r>
          </w:p>
        </w:tc>
      </w:tr>
    </w:tbl>
    <w:p w14:paraId="7FAD1E16" w14:textId="77777777" w:rsidR="00646D31" w:rsidRPr="00592BFD" w:rsidRDefault="00646D31" w:rsidP="00A0371B">
      <w:pPr>
        <w:rPr>
          <w:rFonts w:cs="Arial"/>
          <w:i/>
          <w:lang w:val="fr-FR"/>
        </w:rPr>
      </w:pPr>
    </w:p>
    <w:sectPr w:rsidR="00646D31" w:rsidRPr="00592BFD" w:rsidSect="00D76D6D">
      <w:pgSz w:w="15840" w:h="12240" w:orient="landscape"/>
      <w:pgMar w:top="1080" w:right="1134" w:bottom="1080" w:left="709" w:header="426"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26FA7" w14:textId="77777777" w:rsidR="00E61505" w:rsidRDefault="00E61505" w:rsidP="009F17AC">
      <w:pPr>
        <w:spacing w:after="0"/>
      </w:pPr>
      <w:r>
        <w:separator/>
      </w:r>
    </w:p>
  </w:endnote>
  <w:endnote w:type="continuationSeparator" w:id="0">
    <w:p w14:paraId="78D3C03D" w14:textId="77777777" w:rsidR="00E61505" w:rsidRDefault="00E61505" w:rsidP="009F17AC">
      <w:pPr>
        <w:spacing w:after="0"/>
      </w:pPr>
      <w:r>
        <w:continuationSeparator/>
      </w:r>
    </w:p>
  </w:endnote>
  <w:endnote w:id="1">
    <w:p w14:paraId="4358101C" w14:textId="2E60948F" w:rsidR="00E61505" w:rsidRPr="00CB7BFF" w:rsidRDefault="00E61505" w:rsidP="00F50605">
      <w:pPr>
        <w:pStyle w:val="BulletTableau"/>
        <w:numPr>
          <w:ilvl w:val="0"/>
          <w:numId w:val="0"/>
        </w:numPr>
        <w:spacing w:beforeLines="0" w:before="20" w:afterLines="0"/>
        <w:ind w:left="3"/>
        <w:jc w:val="left"/>
        <w:rPr>
          <w:rFonts w:ascii="Montserrat SemiBold" w:hAnsi="Montserrat SemiBold" w:cs="Open Sans"/>
          <w:color w:val="FFFFFF" w:themeColor="background1"/>
          <w:sz w:val="16"/>
          <w:szCs w:val="18"/>
          <w:lang w:val="fr-FR"/>
        </w:rPr>
      </w:pPr>
      <w:r w:rsidRPr="00CB7BFF">
        <w:rPr>
          <w:rStyle w:val="Refdenotaalfinal"/>
          <w:rFonts w:ascii="Open Sans Light" w:hAnsi="Open Sans Light" w:cs="Open Sans Light"/>
          <w:sz w:val="18"/>
          <w:lang w:val="fr-FR"/>
        </w:rPr>
        <w:endnoteRef/>
      </w:r>
      <w:r w:rsidRPr="00CB7BFF">
        <w:rPr>
          <w:rFonts w:ascii="Open Sans Light" w:hAnsi="Open Sans Light" w:cs="Open Sans Light"/>
          <w:sz w:val="18"/>
          <w:lang w:val="fr-FR"/>
        </w:rPr>
        <w:t xml:space="preserve"> </w:t>
      </w:r>
      <w:r w:rsidRPr="00CB7BFF">
        <w:rPr>
          <w:rFonts w:ascii="Open Sans" w:hAnsi="Open Sans" w:cs="Open Sans"/>
          <w:sz w:val="18"/>
          <w:lang w:val="fr-FR"/>
        </w:rPr>
        <w:t>Adapté de la Boîte à outils « </w:t>
      </w:r>
      <w:r w:rsidR="00236E3A" w:rsidRPr="00CB7BFF">
        <w:rPr>
          <w:rFonts w:ascii="Open Sans" w:hAnsi="Open Sans" w:cs="Open Sans"/>
          <w:sz w:val="18"/>
          <w:lang w:val="fr-FR"/>
        </w:rPr>
        <w:t>T</w:t>
      </w:r>
      <w:r w:rsidRPr="00CB7BFF">
        <w:rPr>
          <w:rFonts w:ascii="Open Sans" w:hAnsi="Open Sans" w:cs="Open Sans"/>
          <w:sz w:val="18"/>
          <w:lang w:val="fr-FR"/>
        </w:rPr>
        <w:t>ransferts monétaires en situation d’urgence », de la FICR, mars 2016.</w:t>
      </w:r>
    </w:p>
    <w:p w14:paraId="456D94CB" w14:textId="1F05FA17" w:rsidR="00E61505" w:rsidRPr="00CB7BFF" w:rsidRDefault="00E61505">
      <w:pPr>
        <w:pStyle w:val="Textonotaalfinal"/>
        <w:rPr>
          <w:rFonts w:ascii="Open Sans Light" w:hAnsi="Open Sans Light" w:cs="Open Sans Light"/>
          <w:sz w:val="18"/>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ecilia-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altName w:val="Calibri"/>
    <w:charset w:val="00"/>
    <w:family w:val="auto"/>
    <w:pitch w:val="variable"/>
    <w:sig w:usb0="2000020F" w:usb1="00000003" w:usb2="00000000" w:usb3="00000000" w:csb0="00000197" w:csb1="00000000"/>
  </w:font>
  <w:font w:name="Open Sans Light">
    <w:altName w:val="Segoe UI"/>
    <w:charset w:val="00"/>
    <w:family w:val="swiss"/>
    <w:pitch w:val="variable"/>
    <w:sig w:usb0="E00002EF" w:usb1="4000205B" w:usb2="00000028" w:usb3="00000000" w:csb0="0000019F" w:csb1="00000000"/>
  </w:font>
  <w:font w:name="Montserrat Light">
    <w:altName w:val="Calibri"/>
    <w:charset w:val="00"/>
    <w:family w:val="auto"/>
    <w:pitch w:val="variable"/>
    <w:sig w:usb0="2000020F" w:usb1="00000003" w:usb2="00000000" w:usb3="00000000" w:csb0="00000197" w:csb1="00000000"/>
  </w:font>
  <w:font w:name="Arial Bold">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E7A0" w14:textId="77777777" w:rsidR="00E61505" w:rsidRDefault="00E61505" w:rsidP="007E65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65A770" w14:textId="77777777" w:rsidR="00E61505" w:rsidRDefault="00E61505" w:rsidP="007E65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D54404" w14:textId="77777777" w:rsidR="00E61505" w:rsidRDefault="00E615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8EC2" w14:textId="77777777" w:rsidR="00E61505" w:rsidRPr="00B45C74" w:rsidRDefault="00E61505" w:rsidP="000952B0">
    <w:pPr>
      <w:framePr w:wrap="around" w:vAnchor="text" w:hAnchor="margin" w:xAlign="right" w:y="1"/>
      <w:tabs>
        <w:tab w:val="center" w:pos="4320"/>
        <w:tab w:val="right" w:pos="8640"/>
      </w:tabs>
      <w:spacing w:after="0"/>
      <w:rPr>
        <w:b/>
        <w:color w:val="808080" w:themeColor="background1" w:themeShade="80"/>
        <w:sz w:val="18"/>
        <w:szCs w:val="18"/>
      </w:rPr>
    </w:pPr>
    <w:r w:rsidRPr="00B45C74">
      <w:rPr>
        <w:b/>
        <w:color w:val="808080" w:themeColor="background1" w:themeShade="80"/>
        <w:sz w:val="18"/>
        <w:szCs w:val="18"/>
      </w:rPr>
      <w:fldChar w:fldCharType="begin"/>
    </w:r>
    <w:r w:rsidRPr="00B45C74">
      <w:rPr>
        <w:b/>
        <w:color w:val="808080" w:themeColor="background1" w:themeShade="80"/>
        <w:sz w:val="18"/>
        <w:szCs w:val="18"/>
      </w:rPr>
      <w:instrText xml:space="preserve">PAGE  </w:instrText>
    </w:r>
    <w:r w:rsidRPr="00B45C74">
      <w:rPr>
        <w:b/>
        <w:color w:val="808080" w:themeColor="background1" w:themeShade="80"/>
        <w:sz w:val="18"/>
        <w:szCs w:val="18"/>
      </w:rPr>
      <w:fldChar w:fldCharType="separate"/>
    </w:r>
    <w:r>
      <w:rPr>
        <w:b/>
        <w:noProof/>
        <w:color w:val="808080" w:themeColor="background1" w:themeShade="80"/>
        <w:sz w:val="18"/>
        <w:szCs w:val="18"/>
      </w:rPr>
      <w:t>1</w:t>
    </w:r>
    <w:r w:rsidRPr="00B45C74">
      <w:rPr>
        <w:b/>
        <w:color w:val="808080" w:themeColor="background1" w:themeShade="80"/>
        <w:sz w:val="18"/>
        <w:szCs w:val="18"/>
      </w:rPr>
      <w:fldChar w:fldCharType="end"/>
    </w:r>
  </w:p>
  <w:p w14:paraId="48526D7C" w14:textId="1CC23853" w:rsidR="00E61505" w:rsidRPr="003A3500" w:rsidRDefault="00E61505" w:rsidP="000952B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DA" w14:textId="77777777" w:rsidR="00E61505" w:rsidRDefault="00E615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4A42E" w14:textId="77777777" w:rsidR="00E61505" w:rsidRDefault="00E61505" w:rsidP="009F17AC">
      <w:pPr>
        <w:spacing w:after="0"/>
      </w:pPr>
      <w:r>
        <w:separator/>
      </w:r>
    </w:p>
  </w:footnote>
  <w:footnote w:type="continuationSeparator" w:id="0">
    <w:p w14:paraId="4C7848D9" w14:textId="77777777" w:rsidR="00E61505" w:rsidRDefault="00E61505" w:rsidP="009F17AC">
      <w:pPr>
        <w:spacing w:after="0"/>
      </w:pPr>
      <w:r>
        <w:continuationSeparator/>
      </w:r>
    </w:p>
  </w:footnote>
  <w:footnote w:id="1">
    <w:p w14:paraId="20F305E5" w14:textId="382FAF66" w:rsidR="00E61505" w:rsidRPr="00FA2E8D" w:rsidRDefault="00E61505" w:rsidP="00605C31">
      <w:pPr>
        <w:pStyle w:val="Textonotapie"/>
        <w:rPr>
          <w:rFonts w:ascii="Open Sans" w:eastAsiaTheme="minorHAnsi" w:hAnsi="Open Sans" w:cs="Open Sans"/>
          <w:i/>
          <w:sz w:val="20"/>
          <w:szCs w:val="18"/>
          <w:lang w:val="fr-FR"/>
        </w:rPr>
      </w:pPr>
      <w:r w:rsidRPr="00FA2E8D">
        <w:rPr>
          <w:rStyle w:val="Refdenotaalpie"/>
          <w:sz w:val="20"/>
          <w:szCs w:val="20"/>
          <w:lang w:val="fr-FR"/>
        </w:rPr>
        <w:footnoteRef/>
      </w:r>
      <w:r w:rsidRPr="00FA2E8D">
        <w:rPr>
          <w:sz w:val="20"/>
          <w:szCs w:val="20"/>
          <w:lang w:val="fr-FR"/>
        </w:rPr>
        <w:t xml:space="preserve"> </w:t>
      </w:r>
      <w:r w:rsidRPr="00FA2E8D">
        <w:rPr>
          <w:rFonts w:ascii="Open Sans" w:eastAsiaTheme="minorHAnsi" w:hAnsi="Open Sans" w:cs="Open Sans"/>
          <w:i/>
          <w:sz w:val="20"/>
          <w:szCs w:val="18"/>
          <w:lang w:val="fr-FR"/>
        </w:rPr>
        <w:t>La principale source pour l</w:t>
      </w:r>
      <w:r>
        <w:rPr>
          <w:rFonts w:ascii="Open Sans" w:eastAsiaTheme="minorHAnsi" w:hAnsi="Open Sans" w:cs="Open Sans"/>
          <w:i/>
          <w:sz w:val="20"/>
          <w:szCs w:val="18"/>
          <w:lang w:val="fr-FR"/>
        </w:rPr>
        <w:t>’</w:t>
      </w:r>
      <w:r w:rsidRPr="00FA2E8D">
        <w:rPr>
          <w:rFonts w:ascii="Open Sans" w:eastAsiaTheme="minorHAnsi" w:hAnsi="Open Sans" w:cs="Open Sans"/>
          <w:i/>
          <w:sz w:val="20"/>
          <w:szCs w:val="18"/>
          <w:lang w:val="fr-FR"/>
        </w:rPr>
        <w:t xml:space="preserve">élaboration du document a été le modèle de plan opérationnel de la boîte à outils </w:t>
      </w:r>
      <w:r>
        <w:rPr>
          <w:rFonts w:ascii="Open Sans" w:eastAsiaTheme="minorHAnsi" w:hAnsi="Open Sans" w:cs="Open Sans"/>
          <w:i/>
          <w:sz w:val="20"/>
          <w:szCs w:val="18"/>
          <w:lang w:val="fr-FR"/>
        </w:rPr>
        <w:t>« </w:t>
      </w:r>
      <w:r w:rsidRPr="00FA2E8D">
        <w:rPr>
          <w:rFonts w:ascii="Open Sans" w:eastAsiaTheme="minorHAnsi" w:hAnsi="Open Sans" w:cs="Open Sans"/>
          <w:i/>
          <w:sz w:val="20"/>
          <w:szCs w:val="18"/>
          <w:lang w:val="fr-FR"/>
        </w:rPr>
        <w:t>Transferts monétaires en situation d</w:t>
      </w:r>
      <w:r>
        <w:rPr>
          <w:rFonts w:ascii="Open Sans" w:eastAsiaTheme="minorHAnsi" w:hAnsi="Open Sans" w:cs="Open Sans"/>
          <w:i/>
          <w:sz w:val="20"/>
          <w:szCs w:val="18"/>
          <w:lang w:val="fr-FR"/>
        </w:rPr>
        <w:t>’</w:t>
      </w:r>
      <w:r w:rsidRPr="00FA2E8D">
        <w:rPr>
          <w:rFonts w:ascii="Open Sans" w:eastAsiaTheme="minorHAnsi" w:hAnsi="Open Sans" w:cs="Open Sans"/>
          <w:i/>
          <w:sz w:val="20"/>
          <w:szCs w:val="18"/>
          <w:lang w:val="fr-FR"/>
        </w:rPr>
        <w:t>urgence</w:t>
      </w:r>
      <w:r>
        <w:rPr>
          <w:rFonts w:ascii="Open Sans" w:eastAsiaTheme="minorHAnsi" w:hAnsi="Open Sans" w:cs="Open Sans"/>
          <w:i/>
          <w:sz w:val="20"/>
          <w:szCs w:val="18"/>
          <w:lang w:val="fr-FR"/>
        </w:rPr>
        <w:t> »</w:t>
      </w:r>
      <w:r w:rsidRPr="00FA2E8D">
        <w:rPr>
          <w:rFonts w:ascii="Open Sans" w:eastAsiaTheme="minorHAnsi" w:hAnsi="Open Sans" w:cs="Open Sans"/>
          <w:i/>
          <w:sz w:val="20"/>
          <w:szCs w:val="18"/>
          <w:lang w:val="fr-FR"/>
        </w:rPr>
        <w:t xml:space="preserve"> du Mouvement international de la Croix-Rouge et du Croissant-Rouge.</w:t>
      </w:r>
    </w:p>
    <w:p w14:paraId="2635E5C7" w14:textId="77777777" w:rsidR="00E61505" w:rsidRPr="00DE566A" w:rsidRDefault="00E61505" w:rsidP="00605C3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1CBF" w14:textId="77777777" w:rsidR="00E61505" w:rsidRDefault="00E615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5765" w14:textId="27D73350" w:rsidR="00E61505" w:rsidRDefault="00E61505">
    <w:pPr>
      <w:pStyle w:val="Encabezado"/>
    </w:pPr>
    <w:r>
      <w:rPr>
        <w:noProof/>
      </w:rPr>
      <w:drawing>
        <wp:anchor distT="0" distB="0" distL="114300" distR="114300" simplePos="0" relativeHeight="251658240" behindDoc="0" locked="0" layoutInCell="1" allowOverlap="1" wp14:anchorId="7C136EC0" wp14:editId="1674E6AB">
          <wp:simplePos x="0" y="0"/>
          <wp:positionH relativeFrom="margin">
            <wp:align>right</wp:align>
          </wp:positionH>
          <wp:positionV relativeFrom="paragraph">
            <wp:posOffset>-13335</wp:posOffset>
          </wp:positionV>
          <wp:extent cx="1539240" cy="411480"/>
          <wp:effectExtent l="0" t="0" r="3810" b="762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411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538F" w14:textId="77777777" w:rsidR="00E61505" w:rsidRDefault="00E615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D48"/>
    <w:multiLevelType w:val="hybridMultilevel"/>
    <w:tmpl w:val="1F58E1EC"/>
    <w:lvl w:ilvl="0" w:tplc="66CAEC2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5390B13"/>
    <w:multiLevelType w:val="hybridMultilevel"/>
    <w:tmpl w:val="7A58F56C"/>
    <w:lvl w:ilvl="0" w:tplc="C04A8794">
      <w:start w:val="1"/>
      <w:numFmt w:val="bullet"/>
      <w:pStyle w:val="Exaplanationbulle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57F7D25"/>
    <w:multiLevelType w:val="hybridMultilevel"/>
    <w:tmpl w:val="1D20BF0E"/>
    <w:lvl w:ilvl="0" w:tplc="18D88CC4">
      <w:start w:val="1"/>
      <w:numFmt w:val="decimal"/>
      <w:pStyle w:val="ListNumber1"/>
      <w:lvlText w:val="%1."/>
      <w:lvlJc w:val="left"/>
      <w:pPr>
        <w:ind w:left="720" w:hanging="360"/>
      </w:pPr>
      <w:rPr>
        <w:rFonts w:hint="default"/>
      </w:rPr>
    </w:lvl>
    <w:lvl w:ilvl="1" w:tplc="08090019" w:tentative="1">
      <w:start w:val="1"/>
      <w:numFmt w:val="lowerLetter"/>
      <w:pStyle w:val="ListNumber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81D16"/>
    <w:multiLevelType w:val="hybridMultilevel"/>
    <w:tmpl w:val="00E8102C"/>
    <w:lvl w:ilvl="0" w:tplc="CBFAE0C4">
      <w:start w:val="1"/>
      <w:numFmt w:val="bullet"/>
      <w:lvlText w:val=""/>
      <w:lvlJc w:val="left"/>
      <w:pPr>
        <w:ind w:left="2586" w:hanging="360"/>
      </w:pPr>
      <w:rPr>
        <w:rFonts w:ascii="Symbol" w:hAnsi="Symbol" w:hint="default"/>
        <w:color w:val="000000" w:themeColor="text1"/>
        <w:sz w:val="22"/>
      </w:rPr>
    </w:lvl>
    <w:lvl w:ilvl="1" w:tplc="040A0003" w:tentative="1">
      <w:start w:val="1"/>
      <w:numFmt w:val="bullet"/>
      <w:lvlText w:val="o"/>
      <w:lvlJc w:val="left"/>
      <w:pPr>
        <w:ind w:left="3306" w:hanging="360"/>
      </w:pPr>
      <w:rPr>
        <w:rFonts w:ascii="Courier New" w:hAnsi="Courier New" w:cs="Courier New" w:hint="default"/>
      </w:rPr>
    </w:lvl>
    <w:lvl w:ilvl="2" w:tplc="040A0005" w:tentative="1">
      <w:start w:val="1"/>
      <w:numFmt w:val="bullet"/>
      <w:lvlText w:val=""/>
      <w:lvlJc w:val="left"/>
      <w:pPr>
        <w:ind w:left="4026" w:hanging="360"/>
      </w:pPr>
      <w:rPr>
        <w:rFonts w:ascii="Wingdings" w:hAnsi="Wingdings" w:hint="default"/>
      </w:rPr>
    </w:lvl>
    <w:lvl w:ilvl="3" w:tplc="040A0001" w:tentative="1">
      <w:start w:val="1"/>
      <w:numFmt w:val="bullet"/>
      <w:lvlText w:val=""/>
      <w:lvlJc w:val="left"/>
      <w:pPr>
        <w:ind w:left="4746" w:hanging="360"/>
      </w:pPr>
      <w:rPr>
        <w:rFonts w:ascii="Symbol" w:hAnsi="Symbol" w:hint="default"/>
      </w:rPr>
    </w:lvl>
    <w:lvl w:ilvl="4" w:tplc="040A0003" w:tentative="1">
      <w:start w:val="1"/>
      <w:numFmt w:val="bullet"/>
      <w:lvlText w:val="o"/>
      <w:lvlJc w:val="left"/>
      <w:pPr>
        <w:ind w:left="5466" w:hanging="360"/>
      </w:pPr>
      <w:rPr>
        <w:rFonts w:ascii="Courier New" w:hAnsi="Courier New" w:cs="Courier New" w:hint="default"/>
      </w:rPr>
    </w:lvl>
    <w:lvl w:ilvl="5" w:tplc="040A0005" w:tentative="1">
      <w:start w:val="1"/>
      <w:numFmt w:val="bullet"/>
      <w:lvlText w:val=""/>
      <w:lvlJc w:val="left"/>
      <w:pPr>
        <w:ind w:left="6186" w:hanging="360"/>
      </w:pPr>
      <w:rPr>
        <w:rFonts w:ascii="Wingdings" w:hAnsi="Wingdings" w:hint="default"/>
      </w:rPr>
    </w:lvl>
    <w:lvl w:ilvl="6" w:tplc="040A0001" w:tentative="1">
      <w:start w:val="1"/>
      <w:numFmt w:val="bullet"/>
      <w:lvlText w:val=""/>
      <w:lvlJc w:val="left"/>
      <w:pPr>
        <w:ind w:left="6906" w:hanging="360"/>
      </w:pPr>
      <w:rPr>
        <w:rFonts w:ascii="Symbol" w:hAnsi="Symbol" w:hint="default"/>
      </w:rPr>
    </w:lvl>
    <w:lvl w:ilvl="7" w:tplc="040A0003" w:tentative="1">
      <w:start w:val="1"/>
      <w:numFmt w:val="bullet"/>
      <w:lvlText w:val="o"/>
      <w:lvlJc w:val="left"/>
      <w:pPr>
        <w:ind w:left="7626" w:hanging="360"/>
      </w:pPr>
      <w:rPr>
        <w:rFonts w:ascii="Courier New" w:hAnsi="Courier New" w:cs="Courier New" w:hint="default"/>
      </w:rPr>
    </w:lvl>
    <w:lvl w:ilvl="8" w:tplc="040A0005" w:tentative="1">
      <w:start w:val="1"/>
      <w:numFmt w:val="bullet"/>
      <w:lvlText w:val=""/>
      <w:lvlJc w:val="left"/>
      <w:pPr>
        <w:ind w:left="8346" w:hanging="360"/>
      </w:pPr>
      <w:rPr>
        <w:rFonts w:ascii="Wingdings" w:hAnsi="Wingdings" w:hint="default"/>
      </w:rPr>
    </w:lvl>
  </w:abstractNum>
  <w:abstractNum w:abstractNumId="5" w15:restartNumberingAfterBreak="0">
    <w:nsid w:val="21783731"/>
    <w:multiLevelType w:val="hybridMultilevel"/>
    <w:tmpl w:val="1BD04F02"/>
    <w:lvl w:ilvl="0" w:tplc="720A5C16">
      <w:start w:val="3"/>
      <w:numFmt w:val="bullet"/>
      <w:lvlText w:val="-"/>
      <w:lvlJc w:val="left"/>
      <w:pPr>
        <w:ind w:left="786" w:hanging="360"/>
      </w:pPr>
      <w:rPr>
        <w:rFonts w:ascii="Open Sans" w:eastAsiaTheme="minorHAnsi" w:hAnsi="Open Sans" w:cs="Open Sans"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6" w15:restartNumberingAfterBreak="0">
    <w:nsid w:val="22C472CE"/>
    <w:multiLevelType w:val="hybridMultilevel"/>
    <w:tmpl w:val="3F261CB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072443"/>
    <w:multiLevelType w:val="hybridMultilevel"/>
    <w:tmpl w:val="9C981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365157"/>
    <w:multiLevelType w:val="hybridMultilevel"/>
    <w:tmpl w:val="556808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723FC"/>
    <w:multiLevelType w:val="hybridMultilevel"/>
    <w:tmpl w:val="20468A84"/>
    <w:lvl w:ilvl="0" w:tplc="F508F636">
      <w:start w:val="1"/>
      <w:numFmt w:val="bullet"/>
      <w:lvlText w:val="•"/>
      <w:lvlJc w:val="left"/>
      <w:pPr>
        <w:ind w:left="578" w:hanging="360"/>
      </w:pPr>
      <w:rPr>
        <w:rFonts w:hAnsi="Arial Unicode MS" w:hint="default"/>
        <w:caps w:val="0"/>
        <w:smallCaps w:val="0"/>
        <w:strike w:val="0"/>
        <w:dstrike w:val="0"/>
        <w:outline w:val="0"/>
        <w:emboss w:val="0"/>
        <w:imprint w:val="0"/>
        <w:color w:val="DF4847"/>
        <w:spacing w:val="0"/>
        <w:w w:val="100"/>
        <w:kern w:val="0"/>
        <w:position w:val="0"/>
        <w:sz w:val="40"/>
        <w:szCs w:val="40"/>
        <w:highlight w:val="none"/>
        <w:vertAlign w:val="baseline"/>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10" w15:restartNumberingAfterBreak="0">
    <w:nsid w:val="2BE35392"/>
    <w:multiLevelType w:val="hybridMultilevel"/>
    <w:tmpl w:val="C01C736C"/>
    <w:lvl w:ilvl="0" w:tplc="E74CD80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3004452A"/>
    <w:multiLevelType w:val="multilevel"/>
    <w:tmpl w:val="2C761E52"/>
    <w:lvl w:ilvl="0">
      <w:start w:val="3"/>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2" w15:restartNumberingAfterBreak="0">
    <w:nsid w:val="3C861600"/>
    <w:multiLevelType w:val="hybridMultilevel"/>
    <w:tmpl w:val="ECEEFF94"/>
    <w:lvl w:ilvl="0" w:tplc="5FDC104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252A8"/>
    <w:multiLevelType w:val="multilevel"/>
    <w:tmpl w:val="570A95B2"/>
    <w:lvl w:ilvl="0">
      <w:start w:val="1"/>
      <w:numFmt w:val="decimal"/>
      <w:lvlText w:val="%1."/>
      <w:lvlJc w:val="left"/>
      <w:pPr>
        <w:ind w:left="357" w:hanging="357"/>
      </w:pPr>
      <w:rPr>
        <w:rFonts w:hint="default"/>
      </w:rPr>
    </w:lvl>
    <w:lvl w:ilvl="1">
      <w:start w:val="1"/>
      <w:numFmt w:val="decimal"/>
      <w:lvlText w:val="%1.%2"/>
      <w:lvlJc w:val="left"/>
      <w:pPr>
        <w:ind w:left="714" w:hanging="714"/>
      </w:pPr>
      <w:rPr>
        <w:rFonts w:hint="default"/>
      </w:rPr>
    </w:lvl>
    <w:lvl w:ilvl="2">
      <w:start w:val="1"/>
      <w:numFmt w:val="decimal"/>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44C038CF"/>
    <w:multiLevelType w:val="hybridMultilevel"/>
    <w:tmpl w:val="26F857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602401"/>
    <w:multiLevelType w:val="hybridMultilevel"/>
    <w:tmpl w:val="AA6C5AFE"/>
    <w:lvl w:ilvl="0" w:tplc="415A8FB8">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24EAE"/>
    <w:multiLevelType w:val="hybridMultilevel"/>
    <w:tmpl w:val="7276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11B48"/>
    <w:multiLevelType w:val="hybridMultilevel"/>
    <w:tmpl w:val="814EF2FE"/>
    <w:lvl w:ilvl="0" w:tplc="415A8FB8">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A0AE0"/>
    <w:multiLevelType w:val="hybridMultilevel"/>
    <w:tmpl w:val="EA241BB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D5E1B"/>
    <w:multiLevelType w:val="hybridMultilevel"/>
    <w:tmpl w:val="A4E2E4E4"/>
    <w:lvl w:ilvl="0" w:tplc="2B7CC386">
      <w:start w:val="1"/>
      <w:numFmt w:val="decimal"/>
      <w:pStyle w:val="NormalNo"/>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8724F9C"/>
    <w:multiLevelType w:val="multilevel"/>
    <w:tmpl w:val="94504B80"/>
    <w:lvl w:ilvl="0">
      <w:start w:val="1"/>
      <w:numFmt w:val="decimal"/>
      <w:lvlText w:val="%1."/>
      <w:lvlJc w:val="left"/>
      <w:pPr>
        <w:ind w:left="218" w:hanging="360"/>
      </w:pPr>
      <w:rPr>
        <w:rFonts w:hint="default"/>
        <w:color w:val="FF0000"/>
      </w:rPr>
    </w:lvl>
    <w:lvl w:ilvl="1">
      <w:start w:val="1"/>
      <w:numFmt w:val="decimal"/>
      <w:isLgl/>
      <w:lvlText w:val="%1.%2"/>
      <w:lvlJc w:val="left"/>
      <w:pPr>
        <w:ind w:left="238" w:hanging="38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21" w15:restartNumberingAfterBreak="0">
    <w:nsid w:val="59485925"/>
    <w:multiLevelType w:val="hybridMultilevel"/>
    <w:tmpl w:val="7E2614B2"/>
    <w:lvl w:ilvl="0" w:tplc="A6C418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A6C27B1"/>
    <w:multiLevelType w:val="hybridMultilevel"/>
    <w:tmpl w:val="9AC4E9D0"/>
    <w:lvl w:ilvl="0" w:tplc="51B8598A">
      <w:start w:val="1"/>
      <w:numFmt w:val="decimal"/>
      <w:lvlText w:val="%1."/>
      <w:lvlJc w:val="left"/>
      <w:pPr>
        <w:ind w:left="218" w:hanging="360"/>
      </w:pPr>
      <w:rPr>
        <w:rFonts w:hint="default"/>
      </w:rPr>
    </w:lvl>
    <w:lvl w:ilvl="1" w:tplc="040A0019" w:tentative="1">
      <w:start w:val="1"/>
      <w:numFmt w:val="lowerLetter"/>
      <w:lvlText w:val="%2."/>
      <w:lvlJc w:val="left"/>
      <w:pPr>
        <w:ind w:left="938" w:hanging="360"/>
      </w:pPr>
    </w:lvl>
    <w:lvl w:ilvl="2" w:tplc="040A001B" w:tentative="1">
      <w:start w:val="1"/>
      <w:numFmt w:val="lowerRoman"/>
      <w:lvlText w:val="%3."/>
      <w:lvlJc w:val="right"/>
      <w:pPr>
        <w:ind w:left="1658" w:hanging="180"/>
      </w:pPr>
    </w:lvl>
    <w:lvl w:ilvl="3" w:tplc="040A000F" w:tentative="1">
      <w:start w:val="1"/>
      <w:numFmt w:val="decimal"/>
      <w:lvlText w:val="%4."/>
      <w:lvlJc w:val="left"/>
      <w:pPr>
        <w:ind w:left="2378" w:hanging="360"/>
      </w:pPr>
    </w:lvl>
    <w:lvl w:ilvl="4" w:tplc="040A0019" w:tentative="1">
      <w:start w:val="1"/>
      <w:numFmt w:val="lowerLetter"/>
      <w:lvlText w:val="%5."/>
      <w:lvlJc w:val="left"/>
      <w:pPr>
        <w:ind w:left="3098" w:hanging="360"/>
      </w:pPr>
    </w:lvl>
    <w:lvl w:ilvl="5" w:tplc="040A001B" w:tentative="1">
      <w:start w:val="1"/>
      <w:numFmt w:val="lowerRoman"/>
      <w:lvlText w:val="%6."/>
      <w:lvlJc w:val="right"/>
      <w:pPr>
        <w:ind w:left="3818" w:hanging="180"/>
      </w:pPr>
    </w:lvl>
    <w:lvl w:ilvl="6" w:tplc="040A000F" w:tentative="1">
      <w:start w:val="1"/>
      <w:numFmt w:val="decimal"/>
      <w:lvlText w:val="%7."/>
      <w:lvlJc w:val="left"/>
      <w:pPr>
        <w:ind w:left="4538" w:hanging="360"/>
      </w:pPr>
    </w:lvl>
    <w:lvl w:ilvl="7" w:tplc="040A0019" w:tentative="1">
      <w:start w:val="1"/>
      <w:numFmt w:val="lowerLetter"/>
      <w:lvlText w:val="%8."/>
      <w:lvlJc w:val="left"/>
      <w:pPr>
        <w:ind w:left="5258" w:hanging="360"/>
      </w:pPr>
    </w:lvl>
    <w:lvl w:ilvl="8" w:tplc="040A001B" w:tentative="1">
      <w:start w:val="1"/>
      <w:numFmt w:val="lowerRoman"/>
      <w:lvlText w:val="%9."/>
      <w:lvlJc w:val="right"/>
      <w:pPr>
        <w:ind w:left="5978" w:hanging="180"/>
      </w:pPr>
    </w:lvl>
  </w:abstractNum>
  <w:abstractNum w:abstractNumId="23" w15:restartNumberingAfterBreak="0">
    <w:nsid w:val="5AF53EB5"/>
    <w:multiLevelType w:val="hybridMultilevel"/>
    <w:tmpl w:val="2FA8A2AE"/>
    <w:lvl w:ilvl="0" w:tplc="F66C16AE">
      <w:start w:val="1"/>
      <w:numFmt w:val="bullet"/>
      <w:pStyle w:val="G-Bullets2"/>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4"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2E523E2"/>
    <w:multiLevelType w:val="hybridMultilevel"/>
    <w:tmpl w:val="BA7CD866"/>
    <w:lvl w:ilvl="0" w:tplc="0409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24887"/>
    <w:multiLevelType w:val="hybridMultilevel"/>
    <w:tmpl w:val="37980E90"/>
    <w:lvl w:ilvl="0" w:tplc="CBFAE0C4">
      <w:start w:val="1"/>
      <w:numFmt w:val="bullet"/>
      <w:lvlText w:val=""/>
      <w:lvlJc w:val="left"/>
      <w:pPr>
        <w:ind w:left="786" w:hanging="360"/>
      </w:pPr>
      <w:rPr>
        <w:rFonts w:ascii="Symbol" w:hAnsi="Symbol" w:hint="default"/>
        <w:color w:val="000000" w:themeColor="text1"/>
        <w:sz w:val="22"/>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29" w15:restartNumberingAfterBreak="0">
    <w:nsid w:val="7DB72494"/>
    <w:multiLevelType w:val="hybridMultilevel"/>
    <w:tmpl w:val="D75C6F54"/>
    <w:lvl w:ilvl="0" w:tplc="98E2AA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3"/>
  </w:num>
  <w:num w:numId="3">
    <w:abstractNumId w:val="29"/>
  </w:num>
  <w:num w:numId="4">
    <w:abstractNumId w:val="16"/>
  </w:num>
  <w:num w:numId="5">
    <w:abstractNumId w:val="17"/>
  </w:num>
  <w:num w:numId="6">
    <w:abstractNumId w:val="15"/>
  </w:num>
  <w:num w:numId="7">
    <w:abstractNumId w:val="2"/>
  </w:num>
  <w:num w:numId="8">
    <w:abstractNumId w:val="19"/>
  </w:num>
  <w:num w:numId="9">
    <w:abstractNumId w:val="3"/>
  </w:num>
  <w:num w:numId="10">
    <w:abstractNumId w:val="24"/>
  </w:num>
  <w:num w:numId="11">
    <w:abstractNumId w:val="27"/>
  </w:num>
  <w:num w:numId="12">
    <w:abstractNumId w:val="25"/>
  </w:num>
  <w:num w:numId="13">
    <w:abstractNumId w:val="12"/>
  </w:num>
  <w:num w:numId="14">
    <w:abstractNumId w:val="13"/>
  </w:num>
  <w:num w:numId="15">
    <w:abstractNumId w:val="20"/>
  </w:num>
  <w:num w:numId="16">
    <w:abstractNumId w:val="9"/>
  </w:num>
  <w:num w:numId="17">
    <w:abstractNumId w:val="22"/>
  </w:num>
  <w:num w:numId="18">
    <w:abstractNumId w:val="5"/>
  </w:num>
  <w:num w:numId="19">
    <w:abstractNumId w:val="28"/>
  </w:num>
  <w:num w:numId="20">
    <w:abstractNumId w:val="4"/>
  </w:num>
  <w:num w:numId="21">
    <w:abstractNumId w:val="18"/>
  </w:num>
  <w:num w:numId="22">
    <w:abstractNumId w:val="8"/>
  </w:num>
  <w:num w:numId="23">
    <w:abstractNumId w:val="14"/>
  </w:num>
  <w:num w:numId="24">
    <w:abstractNumId w:val="26"/>
  </w:num>
  <w:num w:numId="25">
    <w:abstractNumId w:val="11"/>
  </w:num>
  <w:num w:numId="26">
    <w:abstractNumId w:val="0"/>
  </w:num>
  <w:num w:numId="27">
    <w:abstractNumId w:val="6"/>
  </w:num>
  <w:num w:numId="28">
    <w:abstractNumId w:val="21"/>
  </w:num>
  <w:num w:numId="29">
    <w:abstractNumId w:val="10"/>
  </w:num>
  <w:num w:numId="3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stylePaneSortMethod w:val="000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66"/>
    <w:rsid w:val="0001528D"/>
    <w:rsid w:val="000156EA"/>
    <w:rsid w:val="0002045F"/>
    <w:rsid w:val="000211FD"/>
    <w:rsid w:val="00021700"/>
    <w:rsid w:val="000231A7"/>
    <w:rsid w:val="00026D8D"/>
    <w:rsid w:val="00031586"/>
    <w:rsid w:val="00035BB4"/>
    <w:rsid w:val="0003766D"/>
    <w:rsid w:val="00037FC8"/>
    <w:rsid w:val="000440E6"/>
    <w:rsid w:val="0004447C"/>
    <w:rsid w:val="000453F0"/>
    <w:rsid w:val="000454B0"/>
    <w:rsid w:val="0004592F"/>
    <w:rsid w:val="00046137"/>
    <w:rsid w:val="00046589"/>
    <w:rsid w:val="00047047"/>
    <w:rsid w:val="00056F81"/>
    <w:rsid w:val="00070AE4"/>
    <w:rsid w:val="00072970"/>
    <w:rsid w:val="00075796"/>
    <w:rsid w:val="00076CF6"/>
    <w:rsid w:val="00080236"/>
    <w:rsid w:val="00083EFB"/>
    <w:rsid w:val="00086DFA"/>
    <w:rsid w:val="00090EA8"/>
    <w:rsid w:val="00092C23"/>
    <w:rsid w:val="00092C4C"/>
    <w:rsid w:val="000952B0"/>
    <w:rsid w:val="000A130D"/>
    <w:rsid w:val="000A2F9C"/>
    <w:rsid w:val="000A6F67"/>
    <w:rsid w:val="000B16B3"/>
    <w:rsid w:val="000B1792"/>
    <w:rsid w:val="000B7123"/>
    <w:rsid w:val="000C37C7"/>
    <w:rsid w:val="000C391F"/>
    <w:rsid w:val="000C7DC3"/>
    <w:rsid w:val="000D2453"/>
    <w:rsid w:val="000D5D6F"/>
    <w:rsid w:val="000E0F10"/>
    <w:rsid w:val="000E1211"/>
    <w:rsid w:val="000E33E2"/>
    <w:rsid w:val="000E3531"/>
    <w:rsid w:val="000E39D9"/>
    <w:rsid w:val="000E62C6"/>
    <w:rsid w:val="000F7628"/>
    <w:rsid w:val="0010318B"/>
    <w:rsid w:val="00103AD3"/>
    <w:rsid w:val="001078CB"/>
    <w:rsid w:val="00110FB0"/>
    <w:rsid w:val="00112D9B"/>
    <w:rsid w:val="00114BA6"/>
    <w:rsid w:val="00142FCA"/>
    <w:rsid w:val="001465C5"/>
    <w:rsid w:val="001469CE"/>
    <w:rsid w:val="001556E3"/>
    <w:rsid w:val="00156EA5"/>
    <w:rsid w:val="00162E99"/>
    <w:rsid w:val="0016673E"/>
    <w:rsid w:val="001743E5"/>
    <w:rsid w:val="001756CA"/>
    <w:rsid w:val="00176D85"/>
    <w:rsid w:val="00177BBF"/>
    <w:rsid w:val="0018500F"/>
    <w:rsid w:val="00187481"/>
    <w:rsid w:val="00190030"/>
    <w:rsid w:val="00195684"/>
    <w:rsid w:val="001971D7"/>
    <w:rsid w:val="001A1FAA"/>
    <w:rsid w:val="001A23BE"/>
    <w:rsid w:val="001A3F57"/>
    <w:rsid w:val="001A503B"/>
    <w:rsid w:val="001A72CE"/>
    <w:rsid w:val="001B12D8"/>
    <w:rsid w:val="001B1307"/>
    <w:rsid w:val="001B3321"/>
    <w:rsid w:val="001B37D4"/>
    <w:rsid w:val="001B5EBC"/>
    <w:rsid w:val="001B6794"/>
    <w:rsid w:val="001C0615"/>
    <w:rsid w:val="001C17D0"/>
    <w:rsid w:val="001C2309"/>
    <w:rsid w:val="001D00B7"/>
    <w:rsid w:val="001D2397"/>
    <w:rsid w:val="001D4CAE"/>
    <w:rsid w:val="001D6754"/>
    <w:rsid w:val="001E263C"/>
    <w:rsid w:val="001E3EB2"/>
    <w:rsid w:val="001F115D"/>
    <w:rsid w:val="001F1AD4"/>
    <w:rsid w:val="001F6715"/>
    <w:rsid w:val="002012EF"/>
    <w:rsid w:val="002052CD"/>
    <w:rsid w:val="0020619B"/>
    <w:rsid w:val="002133B9"/>
    <w:rsid w:val="002136D9"/>
    <w:rsid w:val="00213C27"/>
    <w:rsid w:val="00214BE8"/>
    <w:rsid w:val="0021612C"/>
    <w:rsid w:val="00216435"/>
    <w:rsid w:val="0021686D"/>
    <w:rsid w:val="00216B29"/>
    <w:rsid w:val="002176D6"/>
    <w:rsid w:val="00217DE9"/>
    <w:rsid w:val="002209CF"/>
    <w:rsid w:val="002240C9"/>
    <w:rsid w:val="00224AF3"/>
    <w:rsid w:val="002266BA"/>
    <w:rsid w:val="0022672C"/>
    <w:rsid w:val="00236018"/>
    <w:rsid w:val="002369BE"/>
    <w:rsid w:val="00236C15"/>
    <w:rsid w:val="00236E3A"/>
    <w:rsid w:val="002402B8"/>
    <w:rsid w:val="00241436"/>
    <w:rsid w:val="00242842"/>
    <w:rsid w:val="00242F69"/>
    <w:rsid w:val="00243D8E"/>
    <w:rsid w:val="00244BC2"/>
    <w:rsid w:val="00253C01"/>
    <w:rsid w:val="00254999"/>
    <w:rsid w:val="00264AB6"/>
    <w:rsid w:val="00271F0A"/>
    <w:rsid w:val="00277D5F"/>
    <w:rsid w:val="00281A8C"/>
    <w:rsid w:val="002833A8"/>
    <w:rsid w:val="002838C5"/>
    <w:rsid w:val="0028435D"/>
    <w:rsid w:val="002937CF"/>
    <w:rsid w:val="00293D6E"/>
    <w:rsid w:val="00296594"/>
    <w:rsid w:val="00296CB4"/>
    <w:rsid w:val="002A3830"/>
    <w:rsid w:val="002A3B3F"/>
    <w:rsid w:val="002A6095"/>
    <w:rsid w:val="002B2858"/>
    <w:rsid w:val="002B54C8"/>
    <w:rsid w:val="002C10C0"/>
    <w:rsid w:val="002C21DF"/>
    <w:rsid w:val="002C2528"/>
    <w:rsid w:val="002C3508"/>
    <w:rsid w:val="002C4F6F"/>
    <w:rsid w:val="002C72A1"/>
    <w:rsid w:val="002D52D7"/>
    <w:rsid w:val="002E18A8"/>
    <w:rsid w:val="002E24F1"/>
    <w:rsid w:val="002E2EB6"/>
    <w:rsid w:val="002E3933"/>
    <w:rsid w:val="002E4A8C"/>
    <w:rsid w:val="002F17AD"/>
    <w:rsid w:val="002F3D8F"/>
    <w:rsid w:val="002F4608"/>
    <w:rsid w:val="002F7239"/>
    <w:rsid w:val="002F7865"/>
    <w:rsid w:val="003022D8"/>
    <w:rsid w:val="003024EA"/>
    <w:rsid w:val="0030405F"/>
    <w:rsid w:val="00306AE7"/>
    <w:rsid w:val="00310174"/>
    <w:rsid w:val="00317D20"/>
    <w:rsid w:val="00320610"/>
    <w:rsid w:val="003239DC"/>
    <w:rsid w:val="00324B6E"/>
    <w:rsid w:val="00330E83"/>
    <w:rsid w:val="00336FDA"/>
    <w:rsid w:val="0034179F"/>
    <w:rsid w:val="003444A8"/>
    <w:rsid w:val="00344DC9"/>
    <w:rsid w:val="00344FD2"/>
    <w:rsid w:val="003505AA"/>
    <w:rsid w:val="00350A41"/>
    <w:rsid w:val="003516DF"/>
    <w:rsid w:val="003550CD"/>
    <w:rsid w:val="00355DB6"/>
    <w:rsid w:val="00360569"/>
    <w:rsid w:val="00360FFB"/>
    <w:rsid w:val="003675D0"/>
    <w:rsid w:val="00371EB5"/>
    <w:rsid w:val="00372F13"/>
    <w:rsid w:val="003762AB"/>
    <w:rsid w:val="0037721B"/>
    <w:rsid w:val="00383266"/>
    <w:rsid w:val="0038612B"/>
    <w:rsid w:val="00397B44"/>
    <w:rsid w:val="00397E8F"/>
    <w:rsid w:val="003A307C"/>
    <w:rsid w:val="003A4327"/>
    <w:rsid w:val="003A4E16"/>
    <w:rsid w:val="003B686E"/>
    <w:rsid w:val="003C447F"/>
    <w:rsid w:val="003C5DCF"/>
    <w:rsid w:val="003C756E"/>
    <w:rsid w:val="003D47C0"/>
    <w:rsid w:val="003E44CA"/>
    <w:rsid w:val="003E615F"/>
    <w:rsid w:val="003E7263"/>
    <w:rsid w:val="003E7CC6"/>
    <w:rsid w:val="003F08A8"/>
    <w:rsid w:val="003F40F6"/>
    <w:rsid w:val="003F76D7"/>
    <w:rsid w:val="003F782F"/>
    <w:rsid w:val="004002D7"/>
    <w:rsid w:val="00400E54"/>
    <w:rsid w:val="0040124C"/>
    <w:rsid w:val="004024B3"/>
    <w:rsid w:val="00405492"/>
    <w:rsid w:val="00405ECF"/>
    <w:rsid w:val="00406F6D"/>
    <w:rsid w:val="00407E82"/>
    <w:rsid w:val="004109F0"/>
    <w:rsid w:val="00411093"/>
    <w:rsid w:val="00411302"/>
    <w:rsid w:val="00412D22"/>
    <w:rsid w:val="00417C16"/>
    <w:rsid w:val="00421AF7"/>
    <w:rsid w:val="00425B3C"/>
    <w:rsid w:val="00432501"/>
    <w:rsid w:val="00433B45"/>
    <w:rsid w:val="00434784"/>
    <w:rsid w:val="00434ACC"/>
    <w:rsid w:val="00444230"/>
    <w:rsid w:val="00446E7E"/>
    <w:rsid w:val="00450D1C"/>
    <w:rsid w:val="00452FF5"/>
    <w:rsid w:val="00453759"/>
    <w:rsid w:val="00453FB9"/>
    <w:rsid w:val="0045564F"/>
    <w:rsid w:val="004557C1"/>
    <w:rsid w:val="0045753D"/>
    <w:rsid w:val="00462A11"/>
    <w:rsid w:val="0046343A"/>
    <w:rsid w:val="00465ED0"/>
    <w:rsid w:val="00470EBE"/>
    <w:rsid w:val="00472C5D"/>
    <w:rsid w:val="00473252"/>
    <w:rsid w:val="00473D0D"/>
    <w:rsid w:val="00475669"/>
    <w:rsid w:val="00481542"/>
    <w:rsid w:val="0048227D"/>
    <w:rsid w:val="004836CC"/>
    <w:rsid w:val="00483C30"/>
    <w:rsid w:val="0049011E"/>
    <w:rsid w:val="00490634"/>
    <w:rsid w:val="0049064D"/>
    <w:rsid w:val="004915DB"/>
    <w:rsid w:val="004931C1"/>
    <w:rsid w:val="00495430"/>
    <w:rsid w:val="00495DCA"/>
    <w:rsid w:val="004968B8"/>
    <w:rsid w:val="004A1F18"/>
    <w:rsid w:val="004A2255"/>
    <w:rsid w:val="004A2E6E"/>
    <w:rsid w:val="004A43DA"/>
    <w:rsid w:val="004A4497"/>
    <w:rsid w:val="004B3A3B"/>
    <w:rsid w:val="004B5775"/>
    <w:rsid w:val="004B5B94"/>
    <w:rsid w:val="004C3CBC"/>
    <w:rsid w:val="004C5313"/>
    <w:rsid w:val="004C55B4"/>
    <w:rsid w:val="004D5312"/>
    <w:rsid w:val="004D7C8E"/>
    <w:rsid w:val="004E40F6"/>
    <w:rsid w:val="004E69EB"/>
    <w:rsid w:val="004E7581"/>
    <w:rsid w:val="004F27BD"/>
    <w:rsid w:val="004F3E81"/>
    <w:rsid w:val="004F7CB0"/>
    <w:rsid w:val="005018CC"/>
    <w:rsid w:val="00502CCB"/>
    <w:rsid w:val="005102E1"/>
    <w:rsid w:val="0052042D"/>
    <w:rsid w:val="005212AB"/>
    <w:rsid w:val="00521FB2"/>
    <w:rsid w:val="005236E0"/>
    <w:rsid w:val="0052787C"/>
    <w:rsid w:val="00531F99"/>
    <w:rsid w:val="00535BE6"/>
    <w:rsid w:val="0053757D"/>
    <w:rsid w:val="00540424"/>
    <w:rsid w:val="00547FE2"/>
    <w:rsid w:val="00552305"/>
    <w:rsid w:val="00552925"/>
    <w:rsid w:val="00555EF8"/>
    <w:rsid w:val="00560980"/>
    <w:rsid w:val="00560CD4"/>
    <w:rsid w:val="0056616D"/>
    <w:rsid w:val="005713BC"/>
    <w:rsid w:val="00572A94"/>
    <w:rsid w:val="00573F4E"/>
    <w:rsid w:val="00577475"/>
    <w:rsid w:val="0058137E"/>
    <w:rsid w:val="00584D69"/>
    <w:rsid w:val="005865F9"/>
    <w:rsid w:val="00592BFD"/>
    <w:rsid w:val="0059496F"/>
    <w:rsid w:val="005A22F8"/>
    <w:rsid w:val="005A2C3A"/>
    <w:rsid w:val="005A4E2F"/>
    <w:rsid w:val="005B0711"/>
    <w:rsid w:val="005B2632"/>
    <w:rsid w:val="005C6185"/>
    <w:rsid w:val="005D0592"/>
    <w:rsid w:val="005D3272"/>
    <w:rsid w:val="005D73F2"/>
    <w:rsid w:val="005E0395"/>
    <w:rsid w:val="005E04A1"/>
    <w:rsid w:val="005E07B3"/>
    <w:rsid w:val="005E1403"/>
    <w:rsid w:val="005E6A5D"/>
    <w:rsid w:val="005F18D4"/>
    <w:rsid w:val="005F4DAC"/>
    <w:rsid w:val="005F6BF8"/>
    <w:rsid w:val="005F7EAC"/>
    <w:rsid w:val="0060349B"/>
    <w:rsid w:val="00604067"/>
    <w:rsid w:val="00605C31"/>
    <w:rsid w:val="006105E1"/>
    <w:rsid w:val="00613114"/>
    <w:rsid w:val="00620C76"/>
    <w:rsid w:val="00621904"/>
    <w:rsid w:val="00626783"/>
    <w:rsid w:val="0063573C"/>
    <w:rsid w:val="00641AB8"/>
    <w:rsid w:val="00645500"/>
    <w:rsid w:val="00646D31"/>
    <w:rsid w:val="00652E39"/>
    <w:rsid w:val="00654EC9"/>
    <w:rsid w:val="00660AE7"/>
    <w:rsid w:val="00662E0A"/>
    <w:rsid w:val="00667546"/>
    <w:rsid w:val="00673D27"/>
    <w:rsid w:val="006774F2"/>
    <w:rsid w:val="0067782A"/>
    <w:rsid w:val="00677842"/>
    <w:rsid w:val="00677E29"/>
    <w:rsid w:val="00683393"/>
    <w:rsid w:val="00684DAC"/>
    <w:rsid w:val="006917C8"/>
    <w:rsid w:val="006932E8"/>
    <w:rsid w:val="006A0CEA"/>
    <w:rsid w:val="006A730B"/>
    <w:rsid w:val="006A73E3"/>
    <w:rsid w:val="006B44F0"/>
    <w:rsid w:val="006B6952"/>
    <w:rsid w:val="006C0212"/>
    <w:rsid w:val="006C3B74"/>
    <w:rsid w:val="006C6768"/>
    <w:rsid w:val="006D2487"/>
    <w:rsid w:val="006D7A0E"/>
    <w:rsid w:val="006E214C"/>
    <w:rsid w:val="006E24BC"/>
    <w:rsid w:val="006E2669"/>
    <w:rsid w:val="006E3FB6"/>
    <w:rsid w:val="006F1BF5"/>
    <w:rsid w:val="00700B7D"/>
    <w:rsid w:val="00703B13"/>
    <w:rsid w:val="00706F3F"/>
    <w:rsid w:val="00710172"/>
    <w:rsid w:val="00713955"/>
    <w:rsid w:val="00713D86"/>
    <w:rsid w:val="007164DF"/>
    <w:rsid w:val="0071750A"/>
    <w:rsid w:val="00720E8F"/>
    <w:rsid w:val="007234FB"/>
    <w:rsid w:val="0073056C"/>
    <w:rsid w:val="00730F33"/>
    <w:rsid w:val="00731896"/>
    <w:rsid w:val="0073217C"/>
    <w:rsid w:val="00732511"/>
    <w:rsid w:val="007348A0"/>
    <w:rsid w:val="007348FE"/>
    <w:rsid w:val="00735BE4"/>
    <w:rsid w:val="00736076"/>
    <w:rsid w:val="00736433"/>
    <w:rsid w:val="00744F77"/>
    <w:rsid w:val="00752782"/>
    <w:rsid w:val="00753FBF"/>
    <w:rsid w:val="00754EDC"/>
    <w:rsid w:val="007579E6"/>
    <w:rsid w:val="0076232E"/>
    <w:rsid w:val="00762654"/>
    <w:rsid w:val="0076420D"/>
    <w:rsid w:val="007653A7"/>
    <w:rsid w:val="00767AB8"/>
    <w:rsid w:val="007740A1"/>
    <w:rsid w:val="0077520C"/>
    <w:rsid w:val="007759C6"/>
    <w:rsid w:val="00775CF0"/>
    <w:rsid w:val="007779FF"/>
    <w:rsid w:val="00780AA1"/>
    <w:rsid w:val="007840D0"/>
    <w:rsid w:val="00793A8A"/>
    <w:rsid w:val="0079766B"/>
    <w:rsid w:val="007A3FC6"/>
    <w:rsid w:val="007A78FA"/>
    <w:rsid w:val="007B087D"/>
    <w:rsid w:val="007B5C4A"/>
    <w:rsid w:val="007B65C2"/>
    <w:rsid w:val="007C2B7D"/>
    <w:rsid w:val="007C3B59"/>
    <w:rsid w:val="007C4896"/>
    <w:rsid w:val="007C7360"/>
    <w:rsid w:val="007D51E9"/>
    <w:rsid w:val="007E2037"/>
    <w:rsid w:val="007E40F2"/>
    <w:rsid w:val="007E4A6F"/>
    <w:rsid w:val="007E65CA"/>
    <w:rsid w:val="007E6DC9"/>
    <w:rsid w:val="007F0E8B"/>
    <w:rsid w:val="007F340C"/>
    <w:rsid w:val="008012CF"/>
    <w:rsid w:val="00804A13"/>
    <w:rsid w:val="00806794"/>
    <w:rsid w:val="00812D3A"/>
    <w:rsid w:val="008137CC"/>
    <w:rsid w:val="008164B2"/>
    <w:rsid w:val="008166A6"/>
    <w:rsid w:val="00825890"/>
    <w:rsid w:val="00830E29"/>
    <w:rsid w:val="00832DEA"/>
    <w:rsid w:val="00836C92"/>
    <w:rsid w:val="00837ACF"/>
    <w:rsid w:val="00845554"/>
    <w:rsid w:val="00845C46"/>
    <w:rsid w:val="00852F0D"/>
    <w:rsid w:val="00856A4A"/>
    <w:rsid w:val="00863A0E"/>
    <w:rsid w:val="00864628"/>
    <w:rsid w:val="00867114"/>
    <w:rsid w:val="008721EE"/>
    <w:rsid w:val="0087323E"/>
    <w:rsid w:val="008835AE"/>
    <w:rsid w:val="008924F1"/>
    <w:rsid w:val="00894945"/>
    <w:rsid w:val="00897CE8"/>
    <w:rsid w:val="008A45BD"/>
    <w:rsid w:val="008B0F4F"/>
    <w:rsid w:val="008B17B7"/>
    <w:rsid w:val="008B27A0"/>
    <w:rsid w:val="008B5F97"/>
    <w:rsid w:val="008B7BA7"/>
    <w:rsid w:val="008D2B4F"/>
    <w:rsid w:val="008D2EC7"/>
    <w:rsid w:val="008D3533"/>
    <w:rsid w:val="008D3F46"/>
    <w:rsid w:val="008E12E1"/>
    <w:rsid w:val="008E1ABA"/>
    <w:rsid w:val="008E31C2"/>
    <w:rsid w:val="008E342F"/>
    <w:rsid w:val="008E3CC1"/>
    <w:rsid w:val="008E4F9D"/>
    <w:rsid w:val="008E742A"/>
    <w:rsid w:val="008F3EC6"/>
    <w:rsid w:val="00901212"/>
    <w:rsid w:val="009022F9"/>
    <w:rsid w:val="00911887"/>
    <w:rsid w:val="00911B9D"/>
    <w:rsid w:val="00911CDA"/>
    <w:rsid w:val="009149B9"/>
    <w:rsid w:val="009174B1"/>
    <w:rsid w:val="00920B97"/>
    <w:rsid w:val="00921724"/>
    <w:rsid w:val="00923ADF"/>
    <w:rsid w:val="00926798"/>
    <w:rsid w:val="009278E4"/>
    <w:rsid w:val="0093080D"/>
    <w:rsid w:val="009321D1"/>
    <w:rsid w:val="009349F1"/>
    <w:rsid w:val="0094566E"/>
    <w:rsid w:val="00945827"/>
    <w:rsid w:val="00947D32"/>
    <w:rsid w:val="00950738"/>
    <w:rsid w:val="00952EF8"/>
    <w:rsid w:val="009539F5"/>
    <w:rsid w:val="00954188"/>
    <w:rsid w:val="009555FA"/>
    <w:rsid w:val="009601D7"/>
    <w:rsid w:val="009633A4"/>
    <w:rsid w:val="0096352F"/>
    <w:rsid w:val="0096507D"/>
    <w:rsid w:val="009675AA"/>
    <w:rsid w:val="00970D84"/>
    <w:rsid w:val="00972CD2"/>
    <w:rsid w:val="0098136F"/>
    <w:rsid w:val="00985C54"/>
    <w:rsid w:val="00986D5E"/>
    <w:rsid w:val="00987D83"/>
    <w:rsid w:val="0099024C"/>
    <w:rsid w:val="00990E5B"/>
    <w:rsid w:val="009A1CB5"/>
    <w:rsid w:val="009A2EC6"/>
    <w:rsid w:val="009A5CF6"/>
    <w:rsid w:val="009A75F5"/>
    <w:rsid w:val="009B0A26"/>
    <w:rsid w:val="009B0BB5"/>
    <w:rsid w:val="009B160A"/>
    <w:rsid w:val="009C1C39"/>
    <w:rsid w:val="009C4F7C"/>
    <w:rsid w:val="009C501C"/>
    <w:rsid w:val="009C5672"/>
    <w:rsid w:val="009C5D09"/>
    <w:rsid w:val="009D22EE"/>
    <w:rsid w:val="009D3133"/>
    <w:rsid w:val="009D5EAB"/>
    <w:rsid w:val="009E2879"/>
    <w:rsid w:val="009E320D"/>
    <w:rsid w:val="009E3CB0"/>
    <w:rsid w:val="009F08E2"/>
    <w:rsid w:val="009F17AC"/>
    <w:rsid w:val="009F3462"/>
    <w:rsid w:val="009F684E"/>
    <w:rsid w:val="00A0038E"/>
    <w:rsid w:val="00A023C3"/>
    <w:rsid w:val="00A02C98"/>
    <w:rsid w:val="00A0371B"/>
    <w:rsid w:val="00A04D59"/>
    <w:rsid w:val="00A102F7"/>
    <w:rsid w:val="00A106B6"/>
    <w:rsid w:val="00A10B9E"/>
    <w:rsid w:val="00A16318"/>
    <w:rsid w:val="00A1699D"/>
    <w:rsid w:val="00A21928"/>
    <w:rsid w:val="00A21B9F"/>
    <w:rsid w:val="00A2298D"/>
    <w:rsid w:val="00A27675"/>
    <w:rsid w:val="00A27690"/>
    <w:rsid w:val="00A33154"/>
    <w:rsid w:val="00A40AB1"/>
    <w:rsid w:val="00A4677B"/>
    <w:rsid w:val="00A52065"/>
    <w:rsid w:val="00A53160"/>
    <w:rsid w:val="00A53FBF"/>
    <w:rsid w:val="00A602DC"/>
    <w:rsid w:val="00A70D6D"/>
    <w:rsid w:val="00A75706"/>
    <w:rsid w:val="00A77731"/>
    <w:rsid w:val="00A83FA5"/>
    <w:rsid w:val="00A93BA4"/>
    <w:rsid w:val="00A95F25"/>
    <w:rsid w:val="00A96A20"/>
    <w:rsid w:val="00AA371B"/>
    <w:rsid w:val="00AA53F2"/>
    <w:rsid w:val="00AA6ADA"/>
    <w:rsid w:val="00AA7543"/>
    <w:rsid w:val="00AB3D5A"/>
    <w:rsid w:val="00AB3F80"/>
    <w:rsid w:val="00AB5333"/>
    <w:rsid w:val="00AB541B"/>
    <w:rsid w:val="00AB7A03"/>
    <w:rsid w:val="00AC5B87"/>
    <w:rsid w:val="00AD175F"/>
    <w:rsid w:val="00AD1F78"/>
    <w:rsid w:val="00AD3835"/>
    <w:rsid w:val="00AD6021"/>
    <w:rsid w:val="00AD64E3"/>
    <w:rsid w:val="00AE0EE1"/>
    <w:rsid w:val="00AE2FB1"/>
    <w:rsid w:val="00AE4B7B"/>
    <w:rsid w:val="00AE5354"/>
    <w:rsid w:val="00AE6879"/>
    <w:rsid w:val="00AF6B25"/>
    <w:rsid w:val="00AF7059"/>
    <w:rsid w:val="00B00701"/>
    <w:rsid w:val="00B036DE"/>
    <w:rsid w:val="00B03ECF"/>
    <w:rsid w:val="00B05388"/>
    <w:rsid w:val="00B10B6A"/>
    <w:rsid w:val="00B14E8E"/>
    <w:rsid w:val="00B15507"/>
    <w:rsid w:val="00B170C4"/>
    <w:rsid w:val="00B2231F"/>
    <w:rsid w:val="00B22590"/>
    <w:rsid w:val="00B3020B"/>
    <w:rsid w:val="00B3020C"/>
    <w:rsid w:val="00B31327"/>
    <w:rsid w:val="00B33B58"/>
    <w:rsid w:val="00B33CB2"/>
    <w:rsid w:val="00B347C5"/>
    <w:rsid w:val="00B37DAA"/>
    <w:rsid w:val="00B41423"/>
    <w:rsid w:val="00B428E9"/>
    <w:rsid w:val="00B42D23"/>
    <w:rsid w:val="00B476AB"/>
    <w:rsid w:val="00B52008"/>
    <w:rsid w:val="00B62589"/>
    <w:rsid w:val="00B70127"/>
    <w:rsid w:val="00B70FF0"/>
    <w:rsid w:val="00B71ED0"/>
    <w:rsid w:val="00B7643B"/>
    <w:rsid w:val="00B80700"/>
    <w:rsid w:val="00B812D8"/>
    <w:rsid w:val="00B81C47"/>
    <w:rsid w:val="00B90334"/>
    <w:rsid w:val="00B9051E"/>
    <w:rsid w:val="00B90DA0"/>
    <w:rsid w:val="00B927CD"/>
    <w:rsid w:val="00B92973"/>
    <w:rsid w:val="00B97EF1"/>
    <w:rsid w:val="00BA0199"/>
    <w:rsid w:val="00BA4E1D"/>
    <w:rsid w:val="00BA6570"/>
    <w:rsid w:val="00BA65A3"/>
    <w:rsid w:val="00BB298D"/>
    <w:rsid w:val="00BB2FCF"/>
    <w:rsid w:val="00BB301E"/>
    <w:rsid w:val="00BB3DA2"/>
    <w:rsid w:val="00BB5D82"/>
    <w:rsid w:val="00BC0773"/>
    <w:rsid w:val="00BC236F"/>
    <w:rsid w:val="00BC3B0C"/>
    <w:rsid w:val="00BF0E2A"/>
    <w:rsid w:val="00BF2F3F"/>
    <w:rsid w:val="00BF3C76"/>
    <w:rsid w:val="00BF634F"/>
    <w:rsid w:val="00C001A7"/>
    <w:rsid w:val="00C01D8D"/>
    <w:rsid w:val="00C0238F"/>
    <w:rsid w:val="00C05BB5"/>
    <w:rsid w:val="00C05FF7"/>
    <w:rsid w:val="00C078CD"/>
    <w:rsid w:val="00C10F73"/>
    <w:rsid w:val="00C1511F"/>
    <w:rsid w:val="00C1526B"/>
    <w:rsid w:val="00C20699"/>
    <w:rsid w:val="00C43A8A"/>
    <w:rsid w:val="00C47C80"/>
    <w:rsid w:val="00C512F9"/>
    <w:rsid w:val="00C5309C"/>
    <w:rsid w:val="00C70473"/>
    <w:rsid w:val="00C70F77"/>
    <w:rsid w:val="00C71F3B"/>
    <w:rsid w:val="00C741D3"/>
    <w:rsid w:val="00C90691"/>
    <w:rsid w:val="00C92F90"/>
    <w:rsid w:val="00CA335F"/>
    <w:rsid w:val="00CA4FB0"/>
    <w:rsid w:val="00CB3685"/>
    <w:rsid w:val="00CB5CDB"/>
    <w:rsid w:val="00CB62F5"/>
    <w:rsid w:val="00CB671D"/>
    <w:rsid w:val="00CB7352"/>
    <w:rsid w:val="00CB7BFF"/>
    <w:rsid w:val="00CC0DAB"/>
    <w:rsid w:val="00CC764C"/>
    <w:rsid w:val="00CC7A89"/>
    <w:rsid w:val="00CD3F2F"/>
    <w:rsid w:val="00CD4F0D"/>
    <w:rsid w:val="00CD52D2"/>
    <w:rsid w:val="00CD6EC0"/>
    <w:rsid w:val="00CD7B6C"/>
    <w:rsid w:val="00CE10B2"/>
    <w:rsid w:val="00CE6437"/>
    <w:rsid w:val="00CE7D46"/>
    <w:rsid w:val="00CF4D8E"/>
    <w:rsid w:val="00CF5624"/>
    <w:rsid w:val="00D06411"/>
    <w:rsid w:val="00D0730A"/>
    <w:rsid w:val="00D13EE9"/>
    <w:rsid w:val="00D1564A"/>
    <w:rsid w:val="00D15999"/>
    <w:rsid w:val="00D15EDA"/>
    <w:rsid w:val="00D16AAF"/>
    <w:rsid w:val="00D20968"/>
    <w:rsid w:val="00D27064"/>
    <w:rsid w:val="00D27B71"/>
    <w:rsid w:val="00D305D7"/>
    <w:rsid w:val="00D34CC7"/>
    <w:rsid w:val="00D40762"/>
    <w:rsid w:val="00D43EFF"/>
    <w:rsid w:val="00D442C0"/>
    <w:rsid w:val="00D44CFC"/>
    <w:rsid w:val="00D46B7C"/>
    <w:rsid w:val="00D505FE"/>
    <w:rsid w:val="00D5531F"/>
    <w:rsid w:val="00D56EA6"/>
    <w:rsid w:val="00D62E9B"/>
    <w:rsid w:val="00D63097"/>
    <w:rsid w:val="00D63C75"/>
    <w:rsid w:val="00D76D6D"/>
    <w:rsid w:val="00D80137"/>
    <w:rsid w:val="00D805F1"/>
    <w:rsid w:val="00D80E35"/>
    <w:rsid w:val="00D81B38"/>
    <w:rsid w:val="00D81BC0"/>
    <w:rsid w:val="00D8412D"/>
    <w:rsid w:val="00D851EF"/>
    <w:rsid w:val="00D93EC0"/>
    <w:rsid w:val="00D95F28"/>
    <w:rsid w:val="00DA0605"/>
    <w:rsid w:val="00DA1A12"/>
    <w:rsid w:val="00DA1F40"/>
    <w:rsid w:val="00DA1FBF"/>
    <w:rsid w:val="00DA40FD"/>
    <w:rsid w:val="00DA4A2C"/>
    <w:rsid w:val="00DB3605"/>
    <w:rsid w:val="00DB4765"/>
    <w:rsid w:val="00DB4F98"/>
    <w:rsid w:val="00DC58A7"/>
    <w:rsid w:val="00DC7590"/>
    <w:rsid w:val="00DD178D"/>
    <w:rsid w:val="00DE13AE"/>
    <w:rsid w:val="00DE2866"/>
    <w:rsid w:val="00DE4F92"/>
    <w:rsid w:val="00DE566A"/>
    <w:rsid w:val="00DF2A7D"/>
    <w:rsid w:val="00DF3B2B"/>
    <w:rsid w:val="00DF3FBA"/>
    <w:rsid w:val="00DF5989"/>
    <w:rsid w:val="00DF78E5"/>
    <w:rsid w:val="00E02FBA"/>
    <w:rsid w:val="00E0531D"/>
    <w:rsid w:val="00E103DF"/>
    <w:rsid w:val="00E11C47"/>
    <w:rsid w:val="00E12B2F"/>
    <w:rsid w:val="00E138B8"/>
    <w:rsid w:val="00E16AC2"/>
    <w:rsid w:val="00E21EAD"/>
    <w:rsid w:val="00E25926"/>
    <w:rsid w:val="00E26C7A"/>
    <w:rsid w:val="00E26DAC"/>
    <w:rsid w:val="00E31B2D"/>
    <w:rsid w:val="00E35D1E"/>
    <w:rsid w:val="00E36660"/>
    <w:rsid w:val="00E37A28"/>
    <w:rsid w:val="00E42018"/>
    <w:rsid w:val="00E43113"/>
    <w:rsid w:val="00E4779F"/>
    <w:rsid w:val="00E525E4"/>
    <w:rsid w:val="00E52696"/>
    <w:rsid w:val="00E61505"/>
    <w:rsid w:val="00E619FA"/>
    <w:rsid w:val="00E61E4E"/>
    <w:rsid w:val="00E61F58"/>
    <w:rsid w:val="00E62AF6"/>
    <w:rsid w:val="00E631E9"/>
    <w:rsid w:val="00E659F1"/>
    <w:rsid w:val="00E66310"/>
    <w:rsid w:val="00E666EA"/>
    <w:rsid w:val="00E673DF"/>
    <w:rsid w:val="00E71363"/>
    <w:rsid w:val="00E7312F"/>
    <w:rsid w:val="00E73283"/>
    <w:rsid w:val="00E7482E"/>
    <w:rsid w:val="00E82D9C"/>
    <w:rsid w:val="00E84710"/>
    <w:rsid w:val="00E84C4F"/>
    <w:rsid w:val="00E86EF0"/>
    <w:rsid w:val="00E87B51"/>
    <w:rsid w:val="00E919AD"/>
    <w:rsid w:val="00E92ACD"/>
    <w:rsid w:val="00E9550A"/>
    <w:rsid w:val="00EA000C"/>
    <w:rsid w:val="00EA0AFD"/>
    <w:rsid w:val="00EA18CE"/>
    <w:rsid w:val="00EA1BB6"/>
    <w:rsid w:val="00EA2E7F"/>
    <w:rsid w:val="00EB26EB"/>
    <w:rsid w:val="00EB2D20"/>
    <w:rsid w:val="00EB4469"/>
    <w:rsid w:val="00EB6BED"/>
    <w:rsid w:val="00EB6E99"/>
    <w:rsid w:val="00EB75E1"/>
    <w:rsid w:val="00EC23BD"/>
    <w:rsid w:val="00ED02C1"/>
    <w:rsid w:val="00ED039E"/>
    <w:rsid w:val="00ED1D8B"/>
    <w:rsid w:val="00ED2AB2"/>
    <w:rsid w:val="00ED3264"/>
    <w:rsid w:val="00ED7A25"/>
    <w:rsid w:val="00ED7F42"/>
    <w:rsid w:val="00EE2A59"/>
    <w:rsid w:val="00EE2FCA"/>
    <w:rsid w:val="00EF2A9E"/>
    <w:rsid w:val="00EF333D"/>
    <w:rsid w:val="00F029DB"/>
    <w:rsid w:val="00F11CC1"/>
    <w:rsid w:val="00F148CD"/>
    <w:rsid w:val="00F16643"/>
    <w:rsid w:val="00F2280D"/>
    <w:rsid w:val="00F228E3"/>
    <w:rsid w:val="00F243CC"/>
    <w:rsid w:val="00F312AC"/>
    <w:rsid w:val="00F334E4"/>
    <w:rsid w:val="00F37BBC"/>
    <w:rsid w:val="00F40273"/>
    <w:rsid w:val="00F4405E"/>
    <w:rsid w:val="00F454EF"/>
    <w:rsid w:val="00F50604"/>
    <w:rsid w:val="00F50605"/>
    <w:rsid w:val="00F51DD1"/>
    <w:rsid w:val="00F53064"/>
    <w:rsid w:val="00F53F6B"/>
    <w:rsid w:val="00F60208"/>
    <w:rsid w:val="00F613D7"/>
    <w:rsid w:val="00F615F3"/>
    <w:rsid w:val="00F6176D"/>
    <w:rsid w:val="00F64F72"/>
    <w:rsid w:val="00F654B2"/>
    <w:rsid w:val="00F71235"/>
    <w:rsid w:val="00F71528"/>
    <w:rsid w:val="00F7563F"/>
    <w:rsid w:val="00F80440"/>
    <w:rsid w:val="00F81EFD"/>
    <w:rsid w:val="00F83C16"/>
    <w:rsid w:val="00F84D48"/>
    <w:rsid w:val="00F850B3"/>
    <w:rsid w:val="00F86A2D"/>
    <w:rsid w:val="00F91793"/>
    <w:rsid w:val="00F941A8"/>
    <w:rsid w:val="00FA2E8D"/>
    <w:rsid w:val="00FA71E8"/>
    <w:rsid w:val="00FB0D9B"/>
    <w:rsid w:val="00FB1E25"/>
    <w:rsid w:val="00FB65E3"/>
    <w:rsid w:val="00FB74F5"/>
    <w:rsid w:val="00FC09D0"/>
    <w:rsid w:val="00FC0BE6"/>
    <w:rsid w:val="00FC5986"/>
    <w:rsid w:val="00FC7BB3"/>
    <w:rsid w:val="00FD14FE"/>
    <w:rsid w:val="00FD49E7"/>
    <w:rsid w:val="00FD70E0"/>
    <w:rsid w:val="00FD7B20"/>
    <w:rsid w:val="00FE4627"/>
    <w:rsid w:val="00FE5548"/>
    <w:rsid w:val="00FF15F3"/>
    <w:rsid w:val="00FF1724"/>
    <w:rsid w:val="00FF1BF5"/>
    <w:rsid w:val="00FF2F16"/>
    <w:rsid w:val="00FF561E"/>
    <w:rsid w:val="00FF5CFC"/>
    <w:rsid w:val="0D4CADD6"/>
    <w:rsid w:val="34C36E29"/>
    <w:rsid w:val="45CD54E6"/>
    <w:rsid w:val="5D2D54CA"/>
    <w:rsid w:val="60EDE74B"/>
    <w:rsid w:val="7770D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75D3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2C"/>
    <w:pPr>
      <w:spacing w:after="120" w:line="240" w:lineRule="auto"/>
      <w:jc w:val="both"/>
    </w:pPr>
    <w:rPr>
      <w:rFonts w:ascii="Arial" w:eastAsiaTheme="minorEastAsia" w:hAnsi="Arial" w:cs="Times New Roman"/>
      <w:sz w:val="20"/>
      <w:szCs w:val="20"/>
    </w:rPr>
  </w:style>
  <w:style w:type="paragraph" w:styleId="Ttulo1">
    <w:name w:val="heading 1"/>
    <w:basedOn w:val="H1"/>
    <w:next w:val="Normal"/>
    <w:link w:val="Ttulo1Car"/>
    <w:uiPriority w:val="9"/>
    <w:rsid w:val="0022672C"/>
  </w:style>
  <w:style w:type="paragraph" w:styleId="Ttulo2">
    <w:name w:val="heading 2"/>
    <w:basedOn w:val="Normal"/>
    <w:next w:val="Normal"/>
    <w:link w:val="Ttulo2Car"/>
    <w:uiPriority w:val="9"/>
    <w:unhideWhenUsed/>
    <w:qFormat/>
    <w:rsid w:val="0022672C"/>
    <w:pPr>
      <w:keepNext/>
      <w:pBdr>
        <w:top w:val="single" w:sz="4" w:space="11" w:color="auto"/>
      </w:pBdr>
      <w:spacing w:before="240" w:after="240"/>
      <w:jc w:val="left"/>
      <w:outlineLvl w:val="1"/>
    </w:pPr>
    <w:rPr>
      <w:b/>
      <w:caps/>
      <w:sz w:val="24"/>
      <w:szCs w:val="26"/>
      <w:shd w:val="clear" w:color="auto" w:fill="FFFFFF"/>
    </w:rPr>
  </w:style>
  <w:style w:type="paragraph" w:styleId="Ttulo3">
    <w:name w:val="heading 3"/>
    <w:basedOn w:val="Normal"/>
    <w:next w:val="Normal"/>
    <w:link w:val="Ttulo3Car"/>
    <w:uiPriority w:val="9"/>
    <w:unhideWhenUsed/>
    <w:qFormat/>
    <w:rsid w:val="0022672C"/>
    <w:pPr>
      <w:keepNext/>
      <w:spacing w:before="240"/>
      <w:jc w:val="left"/>
      <w:outlineLvl w:val="2"/>
    </w:pPr>
    <w:rPr>
      <w:b/>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672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672C"/>
    <w:rPr>
      <w:rFonts w:ascii="Lucida Grande" w:eastAsiaTheme="minorEastAsia" w:hAnsi="Lucida Grande" w:cs="Lucida Grande"/>
      <w:sz w:val="18"/>
      <w:szCs w:val="18"/>
    </w:rPr>
  </w:style>
  <w:style w:type="paragraph" w:styleId="Prrafodelist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PrrafodelistaCar"/>
    <w:uiPriority w:val="34"/>
    <w:qFormat/>
    <w:rsid w:val="0022672C"/>
    <w:pPr>
      <w:spacing w:after="240"/>
      <w:ind w:left="720"/>
      <w:contextualSpacing/>
    </w:pPr>
    <w:rPr>
      <w:rFonts w:eastAsiaTheme="minorHAnsi" w:cstheme="minorBidi"/>
      <w:szCs w:val="22"/>
    </w:rPr>
  </w:style>
  <w:style w:type="table" w:styleId="Tablaconcuadrcula">
    <w:name w:val="Table Grid"/>
    <w:basedOn w:val="Tablanormal"/>
    <w:uiPriority w:val="59"/>
    <w:rsid w:val="0022672C"/>
    <w:pPr>
      <w:spacing w:after="0" w:line="240" w:lineRule="auto"/>
    </w:pPr>
    <w:rPr>
      <w:rFonts w:ascii="Cambria" w:eastAsiaTheme="minorEastAs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672C"/>
    <w:pPr>
      <w:spacing w:after="0" w:line="288" w:lineRule="auto"/>
      <w:jc w:val="left"/>
    </w:pPr>
    <w:rPr>
      <w:sz w:val="16"/>
    </w:rPr>
  </w:style>
  <w:style w:type="character" w:customStyle="1" w:styleId="EncabezadoCar">
    <w:name w:val="Encabezado Car"/>
    <w:basedOn w:val="Fuentedeprrafopredeter"/>
    <w:link w:val="Encabezado"/>
    <w:uiPriority w:val="99"/>
    <w:rsid w:val="0022672C"/>
    <w:rPr>
      <w:rFonts w:ascii="Arial" w:eastAsiaTheme="minorEastAsia" w:hAnsi="Arial" w:cs="Times New Roman"/>
      <w:sz w:val="16"/>
      <w:szCs w:val="20"/>
    </w:rPr>
  </w:style>
  <w:style w:type="paragraph" w:styleId="Piedepgina">
    <w:name w:val="footer"/>
    <w:basedOn w:val="Normal"/>
    <w:link w:val="PiedepginaCar"/>
    <w:uiPriority w:val="99"/>
    <w:unhideWhenUsed/>
    <w:rsid w:val="0022672C"/>
    <w:pPr>
      <w:spacing w:after="0"/>
      <w:jc w:val="left"/>
    </w:pPr>
    <w:rPr>
      <w:sz w:val="16"/>
      <w:szCs w:val="18"/>
    </w:rPr>
  </w:style>
  <w:style w:type="character" w:customStyle="1" w:styleId="PiedepginaCar">
    <w:name w:val="Pie de página Car"/>
    <w:basedOn w:val="Fuentedeprrafopredeter"/>
    <w:link w:val="Piedepgina"/>
    <w:uiPriority w:val="99"/>
    <w:rsid w:val="0022672C"/>
    <w:rPr>
      <w:rFonts w:ascii="Arial" w:eastAsiaTheme="minorEastAsia" w:hAnsi="Arial" w:cs="Times New Roman"/>
      <w:sz w:val="16"/>
      <w:szCs w:val="18"/>
    </w:rPr>
  </w:style>
  <w:style w:type="character" w:styleId="Nmerodepgina">
    <w:name w:val="page number"/>
    <w:basedOn w:val="Fuentedeprrafopredeter"/>
    <w:uiPriority w:val="99"/>
    <w:unhideWhenUsed/>
    <w:rsid w:val="0022672C"/>
    <w:rPr>
      <w:b/>
    </w:rPr>
  </w:style>
  <w:style w:type="paragraph" w:customStyle="1" w:styleId="Explanation">
    <w:name w:val="Explanation"/>
    <w:basedOn w:val="Normal"/>
    <w:qFormat/>
    <w:rsid w:val="00A102F7"/>
    <w:pPr>
      <w:shd w:val="clear" w:color="auto" w:fill="FFFFE1"/>
      <w:spacing w:after="0"/>
      <w:ind w:left="113" w:right="113"/>
    </w:pPr>
    <w:rPr>
      <w:rFonts w:ascii="Calibri" w:eastAsia="Times New Roman" w:hAnsi="Calibri"/>
      <w:i/>
      <w:iCs/>
      <w:szCs w:val="24"/>
    </w:rPr>
  </w:style>
  <w:style w:type="paragraph" w:customStyle="1" w:styleId="Exaplanationbullets">
    <w:name w:val="Exaplanation bullets"/>
    <w:basedOn w:val="Explanation"/>
    <w:qFormat/>
    <w:rsid w:val="00A102F7"/>
    <w:pPr>
      <w:numPr>
        <w:numId w:val="1"/>
      </w:numPr>
    </w:pPr>
  </w:style>
  <w:style w:type="character" w:customStyle="1" w:styleId="Ttulo1Car">
    <w:name w:val="Título 1 Car"/>
    <w:basedOn w:val="Fuentedeprrafopredeter"/>
    <w:link w:val="Ttulo1"/>
    <w:uiPriority w:val="9"/>
    <w:rsid w:val="0022672C"/>
    <w:rPr>
      <w:rFonts w:ascii="Arial" w:eastAsiaTheme="minorEastAsia" w:hAnsi="Arial" w:cs="Times New Roman"/>
      <w:b/>
      <w:sz w:val="40"/>
      <w:szCs w:val="52"/>
    </w:rPr>
  </w:style>
  <w:style w:type="character" w:customStyle="1" w:styleId="Ttulo2Car">
    <w:name w:val="Título 2 Car"/>
    <w:basedOn w:val="Fuentedeprrafopredeter"/>
    <w:link w:val="Ttulo2"/>
    <w:uiPriority w:val="9"/>
    <w:rsid w:val="0022672C"/>
    <w:rPr>
      <w:rFonts w:ascii="Arial" w:eastAsiaTheme="minorEastAsia" w:hAnsi="Arial" w:cs="Times New Roman"/>
      <w:b/>
      <w:caps/>
      <w:sz w:val="24"/>
      <w:szCs w:val="26"/>
    </w:rPr>
  </w:style>
  <w:style w:type="character" w:customStyle="1" w:styleId="Ttulo3Car">
    <w:name w:val="Título 3 Car"/>
    <w:basedOn w:val="Fuentedeprrafopredeter"/>
    <w:link w:val="Ttulo3"/>
    <w:uiPriority w:val="9"/>
    <w:rsid w:val="0022672C"/>
    <w:rPr>
      <w:rFonts w:ascii="Arial" w:eastAsiaTheme="minorEastAsia" w:hAnsi="Arial" w:cs="Times New Roman"/>
      <w:b/>
      <w:szCs w:val="24"/>
    </w:rPr>
  </w:style>
  <w:style w:type="paragraph" w:styleId="Textonotapie">
    <w:name w:val="footnote text"/>
    <w:basedOn w:val="Normal"/>
    <w:link w:val="TextonotapieCar"/>
    <w:uiPriority w:val="99"/>
    <w:unhideWhenUsed/>
    <w:rsid w:val="0022672C"/>
    <w:pPr>
      <w:spacing w:after="0"/>
    </w:pPr>
    <w:rPr>
      <w:sz w:val="16"/>
      <w:szCs w:val="22"/>
    </w:rPr>
  </w:style>
  <w:style w:type="character" w:customStyle="1" w:styleId="TextonotapieCar">
    <w:name w:val="Texto nota pie Car"/>
    <w:basedOn w:val="Fuentedeprrafopredeter"/>
    <w:link w:val="Textonotapie"/>
    <w:uiPriority w:val="99"/>
    <w:rsid w:val="0022672C"/>
    <w:rPr>
      <w:rFonts w:ascii="Arial" w:eastAsiaTheme="minorEastAsia" w:hAnsi="Arial" w:cs="Times New Roman"/>
      <w:sz w:val="16"/>
    </w:rPr>
  </w:style>
  <w:style w:type="character" w:styleId="Refdenotaalpie">
    <w:name w:val="footnote reference"/>
    <w:basedOn w:val="Fuentedeprrafopredeter"/>
    <w:uiPriority w:val="99"/>
    <w:unhideWhenUsed/>
    <w:rsid w:val="0022672C"/>
    <w:rPr>
      <w:vertAlign w:val="superscript"/>
    </w:rPr>
  </w:style>
  <w:style w:type="character" w:styleId="Hipervnculo">
    <w:name w:val="Hyperlink"/>
    <w:basedOn w:val="Fuentedeprrafopredeter"/>
    <w:uiPriority w:val="99"/>
    <w:unhideWhenUsed/>
    <w:rsid w:val="0022672C"/>
    <w:rPr>
      <w:color w:val="0000FF" w:themeColor="hyperlink"/>
      <w:u w:val="single"/>
    </w:rPr>
  </w:style>
  <w:style w:type="paragraph" w:customStyle="1" w:styleId="G-Bullets2">
    <w:name w:val="G - Bullets 2"/>
    <w:basedOn w:val="Normal"/>
    <w:rsid w:val="00E66310"/>
    <w:pPr>
      <w:numPr>
        <w:numId w:val="2"/>
      </w:numPr>
      <w:spacing w:after="0" w:line="240" w:lineRule="atLeast"/>
    </w:pPr>
    <w:rPr>
      <w:rFonts w:ascii="Times" w:eastAsia="Times New Roman" w:hAnsi="Times"/>
      <w:bCs/>
    </w:rPr>
  </w:style>
  <w:style w:type="paragraph" w:styleId="Mapadeldocumento">
    <w:name w:val="Document Map"/>
    <w:basedOn w:val="Normal"/>
    <w:link w:val="MapadeldocumentoCar"/>
    <w:uiPriority w:val="99"/>
    <w:semiHidden/>
    <w:unhideWhenUsed/>
    <w:rsid w:val="00DE13A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E13AE"/>
    <w:rPr>
      <w:rFonts w:ascii="Tahoma" w:hAnsi="Tahoma" w:cs="Tahoma"/>
      <w:sz w:val="16"/>
      <w:szCs w:val="16"/>
      <w:lang w:val="fr-FR"/>
    </w:rPr>
  </w:style>
  <w:style w:type="table" w:customStyle="1" w:styleId="TableGrid11">
    <w:name w:val="Table Grid11"/>
    <w:basedOn w:val="Tablanormal"/>
    <w:next w:val="Tablaconcuadrcula"/>
    <w:rsid w:val="00646D3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List Paragraph1 Car,Colorful List Accent 1 Car,numbered Car,Paragraphe de liste1 Car,列出段落 Car,列出段落1 Car,Bulletr List Paragraph Car,List Paragraph2 Car,List Paragraph21 Car,Párrafo de lista1 Car"/>
    <w:basedOn w:val="Fuentedeprrafopredeter"/>
    <w:link w:val="Prrafodelista"/>
    <w:uiPriority w:val="34"/>
    <w:rsid w:val="0022672C"/>
    <w:rPr>
      <w:rFonts w:ascii="Arial" w:hAnsi="Arial"/>
      <w:sz w:val="20"/>
    </w:rPr>
  </w:style>
  <w:style w:type="paragraph" w:customStyle="1" w:styleId="Default">
    <w:name w:val="Default"/>
    <w:rsid w:val="0022672C"/>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Refdecomentario">
    <w:name w:val="annotation reference"/>
    <w:basedOn w:val="Fuentedeprrafopredeter"/>
    <w:uiPriority w:val="99"/>
    <w:semiHidden/>
    <w:unhideWhenUsed/>
    <w:rsid w:val="0022672C"/>
    <w:rPr>
      <w:sz w:val="18"/>
      <w:szCs w:val="18"/>
    </w:rPr>
  </w:style>
  <w:style w:type="paragraph" w:styleId="Textocomentario">
    <w:name w:val="annotation text"/>
    <w:basedOn w:val="Normal"/>
    <w:link w:val="TextocomentarioCar"/>
    <w:uiPriority w:val="99"/>
    <w:semiHidden/>
    <w:unhideWhenUsed/>
    <w:rsid w:val="00293D6E"/>
  </w:style>
  <w:style w:type="character" w:customStyle="1" w:styleId="TextocomentarioCar">
    <w:name w:val="Texto comentario Car"/>
    <w:basedOn w:val="Fuentedeprrafopredeter"/>
    <w:link w:val="Textocomentario"/>
    <w:uiPriority w:val="99"/>
    <w:semiHidden/>
    <w:rsid w:val="00293D6E"/>
    <w:rPr>
      <w:rFonts w:ascii="Arial" w:eastAsiaTheme="minorEastAsia" w:hAnsi="Arial" w:cs="Times New Roman"/>
      <w:sz w:val="20"/>
      <w:szCs w:val="20"/>
    </w:rPr>
  </w:style>
  <w:style w:type="paragraph" w:styleId="Asuntodelcomentario">
    <w:name w:val="annotation subject"/>
    <w:basedOn w:val="Normal"/>
    <w:link w:val="AsuntodelcomentarioCar"/>
    <w:uiPriority w:val="99"/>
    <w:semiHidden/>
    <w:unhideWhenUsed/>
    <w:rsid w:val="0022672C"/>
    <w:rPr>
      <w:b/>
      <w:bCs/>
    </w:rPr>
  </w:style>
  <w:style w:type="character" w:customStyle="1" w:styleId="AsuntodelcomentarioCar">
    <w:name w:val="Asunto del comentario Car"/>
    <w:basedOn w:val="Fuentedeprrafopredeter"/>
    <w:link w:val="Asuntodelcomentario"/>
    <w:uiPriority w:val="99"/>
    <w:semiHidden/>
    <w:rsid w:val="0022672C"/>
    <w:rPr>
      <w:rFonts w:ascii="Arial" w:eastAsiaTheme="minorEastAsia" w:hAnsi="Arial" w:cs="Times New Roman"/>
      <w:b/>
      <w:bCs/>
      <w:sz w:val="20"/>
      <w:szCs w:val="20"/>
    </w:rPr>
  </w:style>
  <w:style w:type="character" w:styleId="Hipervnculovisitado">
    <w:name w:val="FollowedHyperlink"/>
    <w:basedOn w:val="Fuentedeprrafopredeter"/>
    <w:uiPriority w:val="99"/>
    <w:semiHidden/>
    <w:unhideWhenUsed/>
    <w:rsid w:val="0022672C"/>
    <w:rPr>
      <w:color w:val="800080" w:themeColor="followedHyperlink"/>
      <w:u w:val="single"/>
    </w:rPr>
  </w:style>
  <w:style w:type="paragraph" w:styleId="Revisin">
    <w:name w:val="Revision"/>
    <w:hidden/>
    <w:uiPriority w:val="99"/>
    <w:semiHidden/>
    <w:rsid w:val="0022672C"/>
    <w:pPr>
      <w:spacing w:after="0" w:line="240" w:lineRule="auto"/>
    </w:pPr>
    <w:rPr>
      <w:rFonts w:ascii="Arial" w:eastAsiaTheme="minorEastAsia" w:hAnsi="Arial" w:cs="Arial"/>
      <w:sz w:val="21"/>
      <w:szCs w:val="21"/>
    </w:rPr>
  </w:style>
  <w:style w:type="paragraph" w:customStyle="1" w:styleId="BasicParagraph">
    <w:name w:val="[Basic Paragraph]"/>
    <w:basedOn w:val="Normal"/>
    <w:uiPriority w:val="99"/>
    <w:rsid w:val="0022672C"/>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22672C"/>
    <w:pPr>
      <w:spacing w:before="360" w:after="240"/>
      <w:jc w:val="left"/>
      <w:outlineLvl w:val="0"/>
    </w:pPr>
    <w:rPr>
      <w:b/>
      <w:sz w:val="40"/>
      <w:szCs w:val="52"/>
    </w:rPr>
  </w:style>
  <w:style w:type="paragraph" w:customStyle="1" w:styleId="Bullet1">
    <w:name w:val="Bullet 1"/>
    <w:basedOn w:val="Normal"/>
    <w:rsid w:val="0022672C"/>
    <w:pPr>
      <w:numPr>
        <w:numId w:val="9"/>
      </w:numPr>
      <w:spacing w:before="60"/>
    </w:pPr>
    <w:rPr>
      <w:rFonts w:eastAsia="Times New Roman"/>
      <w:color w:val="000000"/>
    </w:rPr>
  </w:style>
  <w:style w:type="paragraph" w:customStyle="1" w:styleId="RefItem1">
    <w:name w:val="Ref Item 1"/>
    <w:basedOn w:val="Normal"/>
    <w:rsid w:val="0022672C"/>
    <w:pPr>
      <w:jc w:val="left"/>
    </w:pPr>
    <w:rPr>
      <w:color w:val="000000"/>
      <w:szCs w:val="24"/>
      <w:lang w:eastAsia="it-IT"/>
    </w:rPr>
  </w:style>
  <w:style w:type="paragraph" w:customStyle="1" w:styleId="RefTitre">
    <w:name w:val="Ref Titre"/>
    <w:basedOn w:val="Normal"/>
    <w:rsid w:val="0022672C"/>
    <w:pPr>
      <w:jc w:val="left"/>
    </w:pPr>
    <w:rPr>
      <w:rFonts w:eastAsia="Times New Roman"/>
      <w:b/>
      <w:bCs/>
      <w:sz w:val="26"/>
      <w:szCs w:val="26"/>
    </w:rPr>
  </w:style>
  <w:style w:type="paragraph" w:customStyle="1" w:styleId="Header1">
    <w:name w:val="Header 1"/>
    <w:basedOn w:val="Encabezado"/>
    <w:rsid w:val="0022672C"/>
    <w:rPr>
      <w:b/>
      <w:sz w:val="24"/>
      <w:szCs w:val="24"/>
    </w:rPr>
  </w:style>
  <w:style w:type="character" w:customStyle="1" w:styleId="Pantone485">
    <w:name w:val="Pantone 485"/>
    <w:basedOn w:val="Fuentedeprrafopredeter"/>
    <w:uiPriority w:val="1"/>
    <w:qFormat/>
    <w:rsid w:val="0022672C"/>
    <w:rPr>
      <w:rFonts w:cs="Caecilia-Light"/>
      <w:color w:val="DC281E"/>
      <w:szCs w:val="16"/>
    </w:rPr>
  </w:style>
  <w:style w:type="character" w:customStyle="1" w:styleId="H1Char">
    <w:name w:val="H1 Char"/>
    <w:basedOn w:val="Fuentedeprrafopredeter"/>
    <w:link w:val="H1"/>
    <w:rsid w:val="0022672C"/>
    <w:rPr>
      <w:rFonts w:ascii="Arial" w:eastAsiaTheme="minorEastAsia" w:hAnsi="Arial" w:cs="Times New Roman"/>
      <w:b/>
      <w:sz w:val="40"/>
      <w:szCs w:val="52"/>
    </w:rPr>
  </w:style>
  <w:style w:type="table" w:customStyle="1" w:styleId="TableGray">
    <w:name w:val="Table Gray"/>
    <w:basedOn w:val="Tablanormal"/>
    <w:uiPriority w:val="99"/>
    <w:rsid w:val="0022672C"/>
    <w:pPr>
      <w:spacing w:after="0" w:line="240" w:lineRule="auto"/>
    </w:pPr>
    <w:rPr>
      <w:rFonts w:eastAsiaTheme="minorEastAsia" w:cs="Times New Roman"/>
      <w:sz w:val="20"/>
      <w:szCs w:val="20"/>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Prrafodelista"/>
    <w:rsid w:val="0022672C"/>
    <w:pPr>
      <w:numPr>
        <w:numId w:val="10"/>
      </w:numPr>
      <w:spacing w:before="120" w:after="120"/>
      <w:contextualSpacing w:val="0"/>
    </w:pPr>
    <w:rPr>
      <w:rFonts w:eastAsia="Cambria" w:cs="Arial"/>
    </w:rPr>
  </w:style>
  <w:style w:type="paragraph" w:customStyle="1" w:styleId="ListNumber1">
    <w:name w:val="List Number 1"/>
    <w:basedOn w:val="Normal"/>
    <w:rsid w:val="0022672C"/>
    <w:pPr>
      <w:numPr>
        <w:ilvl w:val="1"/>
        <w:numId w:val="7"/>
      </w:numPr>
      <w:contextualSpacing/>
    </w:pPr>
    <w:rPr>
      <w:rFonts w:eastAsiaTheme="minorHAnsi" w:cstheme="minorHAnsi"/>
      <w:szCs w:val="22"/>
    </w:rPr>
  </w:style>
  <w:style w:type="paragraph" w:customStyle="1" w:styleId="NormalNo">
    <w:name w:val="Normal + No"/>
    <w:basedOn w:val="Normal"/>
    <w:qFormat/>
    <w:rsid w:val="0022672C"/>
    <w:pPr>
      <w:numPr>
        <w:numId w:val="8"/>
      </w:numPr>
    </w:pPr>
    <w:rPr>
      <w:rFonts w:eastAsia="MS Mincho"/>
      <w:b/>
      <w:sz w:val="22"/>
    </w:rPr>
  </w:style>
  <w:style w:type="paragraph" w:customStyle="1" w:styleId="Bullet3">
    <w:name w:val="Bullet 3"/>
    <w:basedOn w:val="Prrafodelista"/>
    <w:qFormat/>
    <w:rsid w:val="0022672C"/>
    <w:pPr>
      <w:numPr>
        <w:numId w:val="11"/>
      </w:numPr>
      <w:spacing w:before="120" w:after="120"/>
      <w:ind w:right="425"/>
    </w:pPr>
    <w:rPr>
      <w:rFonts w:cs="Arial"/>
      <w:i/>
      <w:iCs/>
    </w:rPr>
  </w:style>
  <w:style w:type="paragraph" w:customStyle="1" w:styleId="Indent">
    <w:name w:val="Indent"/>
    <w:basedOn w:val="Normal"/>
    <w:qFormat/>
    <w:rsid w:val="0022672C"/>
    <w:pPr>
      <w:ind w:left="567"/>
    </w:pPr>
    <w:rPr>
      <w:rFonts w:cs="Arial"/>
      <w:b/>
    </w:rPr>
  </w:style>
  <w:style w:type="paragraph" w:customStyle="1" w:styleId="TitreTableau">
    <w:name w:val="Titre Tableau"/>
    <w:basedOn w:val="Normal"/>
    <w:qFormat/>
    <w:rsid w:val="0022672C"/>
    <w:pPr>
      <w:spacing w:before="120"/>
      <w:jc w:val="center"/>
    </w:pPr>
    <w:rPr>
      <w:rFonts w:cs="Arial"/>
      <w:b/>
      <w:bCs/>
      <w:color w:val="FFFFFF" w:themeColor="background1"/>
      <w:lang w:val="en-CA"/>
    </w:rPr>
  </w:style>
  <w:style w:type="paragraph" w:customStyle="1" w:styleId="BulletTableau">
    <w:name w:val="Bullet Tableau"/>
    <w:basedOn w:val="Bullet2"/>
    <w:qFormat/>
    <w:rsid w:val="0022672C"/>
    <w:pPr>
      <w:keepNext/>
      <w:keepLines/>
      <w:framePr w:hSpace="141" w:wrap="around" w:vAnchor="text" w:hAnchor="margin" w:y="402"/>
      <w:numPr>
        <w:numId w:val="12"/>
      </w:numPr>
      <w:spacing w:beforeLines="60" w:before="60" w:afterLines="20" w:after="20"/>
    </w:pPr>
  </w:style>
  <w:style w:type="paragraph" w:customStyle="1" w:styleId="Directions">
    <w:name w:val="Directions"/>
    <w:basedOn w:val="Normal"/>
    <w:link w:val="DirectionsChar"/>
    <w:qFormat/>
    <w:rsid w:val="000E1211"/>
    <w:pPr>
      <w:spacing w:before="60" w:after="60"/>
      <w:ind w:left="-142"/>
      <w:jc w:val="left"/>
    </w:pPr>
    <w:rPr>
      <w:rFonts w:eastAsiaTheme="minorHAnsi" w:cstheme="minorBidi"/>
      <w:i/>
      <w:color w:val="000000" w:themeColor="text1"/>
      <w:sz w:val="22"/>
      <w:szCs w:val="22"/>
    </w:rPr>
  </w:style>
  <w:style w:type="character" w:customStyle="1" w:styleId="DirectionsChar">
    <w:name w:val="Directions Char"/>
    <w:basedOn w:val="Fuentedeprrafopredeter"/>
    <w:link w:val="Directions"/>
    <w:rsid w:val="000E1211"/>
    <w:rPr>
      <w:rFonts w:ascii="Arial" w:hAnsi="Arial"/>
      <w:i/>
      <w:color w:val="000000" w:themeColor="text1"/>
    </w:rPr>
  </w:style>
  <w:style w:type="paragraph" w:customStyle="1" w:styleId="Estilo4">
    <w:name w:val="Estilo4"/>
    <w:basedOn w:val="Ttulo3"/>
    <w:link w:val="Estilo4Car"/>
    <w:qFormat/>
    <w:rsid w:val="000E1211"/>
    <w:pPr>
      <w:keepLines/>
      <w:spacing w:before="40" w:line="276" w:lineRule="auto"/>
      <w:jc w:val="both"/>
    </w:pPr>
    <w:rPr>
      <w:rFonts w:eastAsiaTheme="majorEastAsia" w:cstheme="minorHAnsi"/>
      <w:color w:val="C00000"/>
      <w:lang w:val="fr-FR" w:eastAsia="es-ES"/>
    </w:rPr>
  </w:style>
  <w:style w:type="character" w:customStyle="1" w:styleId="Estilo4Car">
    <w:name w:val="Estilo4 Car"/>
    <w:basedOn w:val="Ttulo3Car"/>
    <w:link w:val="Estilo4"/>
    <w:rsid w:val="000E1211"/>
    <w:rPr>
      <w:rFonts w:ascii="Arial" w:eastAsiaTheme="majorEastAsia" w:hAnsi="Arial" w:cstheme="minorHAnsi"/>
      <w:b/>
      <w:color w:val="C00000"/>
      <w:szCs w:val="24"/>
      <w:lang w:val="fr-FR" w:eastAsia="es-ES"/>
    </w:rPr>
  </w:style>
  <w:style w:type="table" w:customStyle="1" w:styleId="Tablaconcuadrcula1">
    <w:name w:val="Tabla con cuadrícula1"/>
    <w:basedOn w:val="Tablanormal"/>
    <w:next w:val="Tablaconcuadrcula"/>
    <w:uiPriority w:val="59"/>
    <w:rsid w:val="008B0F4F"/>
    <w:pPr>
      <w:spacing w:after="0" w:line="240" w:lineRule="auto"/>
    </w:pPr>
    <w:rPr>
      <w:rFonts w:ascii="Cambria" w:eastAsiaTheme="minorEastAs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9675AA"/>
    <w:pPr>
      <w:spacing w:after="0"/>
    </w:pPr>
  </w:style>
  <w:style w:type="character" w:customStyle="1" w:styleId="TextonotaalfinalCar">
    <w:name w:val="Texto nota al final Car"/>
    <w:basedOn w:val="Fuentedeprrafopredeter"/>
    <w:link w:val="Textonotaalfinal"/>
    <w:uiPriority w:val="99"/>
    <w:semiHidden/>
    <w:rsid w:val="009675AA"/>
    <w:rPr>
      <w:rFonts w:ascii="Arial" w:eastAsiaTheme="minorEastAsia" w:hAnsi="Arial" w:cs="Times New Roman"/>
      <w:sz w:val="20"/>
      <w:szCs w:val="20"/>
    </w:rPr>
  </w:style>
  <w:style w:type="character" w:styleId="Refdenotaalfinal">
    <w:name w:val="endnote reference"/>
    <w:basedOn w:val="Fuentedeprrafopredeter"/>
    <w:uiPriority w:val="99"/>
    <w:semiHidden/>
    <w:unhideWhenUsed/>
    <w:rsid w:val="00967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235173">
      <w:bodyDiv w:val="1"/>
      <w:marLeft w:val="0"/>
      <w:marRight w:val="0"/>
      <w:marTop w:val="0"/>
      <w:marBottom w:val="0"/>
      <w:divBdr>
        <w:top w:val="none" w:sz="0" w:space="0" w:color="auto"/>
        <w:left w:val="none" w:sz="0" w:space="0" w:color="auto"/>
        <w:bottom w:val="none" w:sz="0" w:space="0" w:color="auto"/>
        <w:right w:val="none" w:sz="0" w:space="0" w:color="auto"/>
      </w:divBdr>
    </w:div>
    <w:div w:id="583105912">
      <w:bodyDiv w:val="1"/>
      <w:marLeft w:val="0"/>
      <w:marRight w:val="0"/>
      <w:marTop w:val="0"/>
      <w:marBottom w:val="0"/>
      <w:divBdr>
        <w:top w:val="none" w:sz="0" w:space="0" w:color="auto"/>
        <w:left w:val="none" w:sz="0" w:space="0" w:color="auto"/>
        <w:bottom w:val="none" w:sz="0" w:space="0" w:color="auto"/>
        <w:right w:val="none" w:sz="0" w:space="0" w:color="auto"/>
      </w:divBdr>
    </w:div>
    <w:div w:id="1215585809">
      <w:bodyDiv w:val="1"/>
      <w:marLeft w:val="0"/>
      <w:marRight w:val="0"/>
      <w:marTop w:val="0"/>
      <w:marBottom w:val="0"/>
      <w:divBdr>
        <w:top w:val="none" w:sz="0" w:space="0" w:color="auto"/>
        <w:left w:val="none" w:sz="0" w:space="0" w:color="auto"/>
        <w:bottom w:val="none" w:sz="0" w:space="0" w:color="auto"/>
        <w:right w:val="none" w:sz="0" w:space="0" w:color="auto"/>
      </w:divBdr>
    </w:div>
    <w:div w:id="1573614166">
      <w:bodyDiv w:val="1"/>
      <w:marLeft w:val="0"/>
      <w:marRight w:val="0"/>
      <w:marTop w:val="0"/>
      <w:marBottom w:val="0"/>
      <w:divBdr>
        <w:top w:val="none" w:sz="0" w:space="0" w:color="auto"/>
        <w:left w:val="none" w:sz="0" w:space="0" w:color="auto"/>
        <w:bottom w:val="none" w:sz="0" w:space="0" w:color="auto"/>
        <w:right w:val="none" w:sz="0" w:space="0" w:color="auto"/>
      </w:divBdr>
    </w:div>
    <w:div w:id="1606812188">
      <w:bodyDiv w:val="1"/>
      <w:marLeft w:val="0"/>
      <w:marRight w:val="0"/>
      <w:marTop w:val="0"/>
      <w:marBottom w:val="0"/>
      <w:divBdr>
        <w:top w:val="none" w:sz="0" w:space="0" w:color="auto"/>
        <w:left w:val="none" w:sz="0" w:space="0" w:color="auto"/>
        <w:bottom w:val="none" w:sz="0" w:space="0" w:color="auto"/>
        <w:right w:val="none" w:sz="0" w:space="0" w:color="auto"/>
      </w:divBdr>
    </w:div>
    <w:div w:id="1625766697">
      <w:bodyDiv w:val="1"/>
      <w:marLeft w:val="0"/>
      <w:marRight w:val="0"/>
      <w:marTop w:val="0"/>
      <w:marBottom w:val="0"/>
      <w:divBdr>
        <w:top w:val="none" w:sz="0" w:space="0" w:color="auto"/>
        <w:left w:val="none" w:sz="0" w:space="0" w:color="auto"/>
        <w:bottom w:val="none" w:sz="0" w:space="0" w:color="auto"/>
        <w:right w:val="none" w:sz="0" w:space="0" w:color="auto"/>
      </w:divBdr>
    </w:div>
    <w:div w:id="1655406574">
      <w:bodyDiv w:val="1"/>
      <w:marLeft w:val="0"/>
      <w:marRight w:val="0"/>
      <w:marTop w:val="0"/>
      <w:marBottom w:val="0"/>
      <w:divBdr>
        <w:top w:val="none" w:sz="0" w:space="0" w:color="auto"/>
        <w:left w:val="none" w:sz="0" w:space="0" w:color="auto"/>
        <w:bottom w:val="none" w:sz="0" w:space="0" w:color="auto"/>
        <w:right w:val="none" w:sz="0" w:space="0" w:color="auto"/>
      </w:divBdr>
    </w:div>
    <w:div w:id="1661032036">
      <w:bodyDiv w:val="1"/>
      <w:marLeft w:val="0"/>
      <w:marRight w:val="0"/>
      <w:marTop w:val="0"/>
      <w:marBottom w:val="0"/>
      <w:divBdr>
        <w:top w:val="none" w:sz="0" w:space="0" w:color="auto"/>
        <w:left w:val="none" w:sz="0" w:space="0" w:color="auto"/>
        <w:bottom w:val="none" w:sz="0" w:space="0" w:color="auto"/>
        <w:right w:val="none" w:sz="0" w:space="0" w:color="auto"/>
      </w:divBdr>
    </w:div>
    <w:div w:id="1724213960">
      <w:bodyDiv w:val="1"/>
      <w:marLeft w:val="0"/>
      <w:marRight w:val="0"/>
      <w:marTop w:val="0"/>
      <w:marBottom w:val="0"/>
      <w:divBdr>
        <w:top w:val="none" w:sz="0" w:space="0" w:color="auto"/>
        <w:left w:val="none" w:sz="0" w:space="0" w:color="auto"/>
        <w:bottom w:val="none" w:sz="0" w:space="0" w:color="auto"/>
        <w:right w:val="none" w:sz="0" w:space="0" w:color="auto"/>
      </w:divBdr>
    </w:div>
    <w:div w:id="1959331566">
      <w:bodyDiv w:val="1"/>
      <w:marLeft w:val="0"/>
      <w:marRight w:val="0"/>
      <w:marTop w:val="0"/>
      <w:marBottom w:val="0"/>
      <w:divBdr>
        <w:top w:val="none" w:sz="0" w:space="0" w:color="auto"/>
        <w:left w:val="none" w:sz="0" w:space="0" w:color="auto"/>
        <w:bottom w:val="none" w:sz="0" w:space="0" w:color="auto"/>
        <w:right w:val="none" w:sz="0" w:space="0" w:color="auto"/>
      </w:divBdr>
    </w:div>
    <w:div w:id="1963924718">
      <w:bodyDiv w:val="1"/>
      <w:marLeft w:val="0"/>
      <w:marRight w:val="0"/>
      <w:marTop w:val="0"/>
      <w:marBottom w:val="0"/>
      <w:divBdr>
        <w:top w:val="none" w:sz="0" w:space="0" w:color="auto"/>
        <w:left w:val="none" w:sz="0" w:space="0" w:color="auto"/>
        <w:bottom w:val="none" w:sz="0" w:space="0" w:color="auto"/>
        <w:right w:val="none" w:sz="0" w:space="0" w:color="auto"/>
      </w:divBdr>
    </w:div>
    <w:div w:id="2042902383">
      <w:bodyDiv w:val="1"/>
      <w:marLeft w:val="0"/>
      <w:marRight w:val="0"/>
      <w:marTop w:val="0"/>
      <w:marBottom w:val="0"/>
      <w:divBdr>
        <w:top w:val="none" w:sz="0" w:space="0" w:color="auto"/>
        <w:left w:val="none" w:sz="0" w:space="0" w:color="auto"/>
        <w:bottom w:val="none" w:sz="0" w:space="0" w:color="auto"/>
        <w:right w:val="none" w:sz="0" w:space="0" w:color="auto"/>
      </w:divBdr>
    </w:div>
    <w:div w:id="2065830689">
      <w:bodyDiv w:val="1"/>
      <w:marLeft w:val="0"/>
      <w:marRight w:val="0"/>
      <w:marTop w:val="0"/>
      <w:marBottom w:val="0"/>
      <w:divBdr>
        <w:top w:val="none" w:sz="0" w:space="0" w:color="auto"/>
        <w:left w:val="none" w:sz="0" w:space="0" w:color="auto"/>
        <w:bottom w:val="none" w:sz="0" w:space="0" w:color="auto"/>
        <w:right w:val="none" w:sz="0" w:space="0" w:color="auto"/>
      </w:divBdr>
    </w:div>
    <w:div w:id="21088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4BD9-3586-4BC5-A9FF-1EC85EEB90F2}">
  <ds:schemaRefs>
    <ds:schemaRef ds:uri="http://purl.org/dc/terms/"/>
    <ds:schemaRef ds:uri="http://schemas.microsoft.com/office/2006/metadata/properties"/>
    <ds:schemaRef ds:uri="65a4dd1d-88f4-4fb2-b089-14e796ed329f"/>
    <ds:schemaRef ds:uri="9ff86dbf-5692-4d12-98fc-c0f63b1ffbdf"/>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303440B-9D56-49E4-818C-248E558F1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4dd1d-88f4-4fb2-b089-14e796ed329f"/>
    <ds:schemaRef ds:uri="9ff86dbf-5692-4d12-98fc-c0f63b1ff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4EE7A-9FAA-435D-BD46-382703FA765D}">
  <ds:schemaRefs>
    <ds:schemaRef ds:uri="http://schemas.microsoft.com/sharepoint/v3/contenttype/forms"/>
  </ds:schemaRefs>
</ds:datastoreItem>
</file>

<file path=customXml/itemProps4.xml><?xml version="1.0" encoding="utf-8"?>
<ds:datastoreItem xmlns:ds="http://schemas.openxmlformats.org/officeDocument/2006/customXml" ds:itemID="{02096E97-3BF4-4F91-ABED-1E84B4B4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ICRC_Template.dotx</Template>
  <TotalTime>1329</TotalTime>
  <Pages>14</Pages>
  <Words>1772</Words>
  <Characters>9748</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IFRC</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Holman</dc:creator>
  <cp:lastModifiedBy>Virginie Trinité</cp:lastModifiedBy>
  <cp:revision>45</cp:revision>
  <cp:lastPrinted>2015-10-07T10:10:00Z</cp:lastPrinted>
  <dcterms:created xsi:type="dcterms:W3CDTF">2022-12-10T14:16:00Z</dcterms:created>
  <dcterms:modified xsi:type="dcterms:W3CDTF">2022-12-19T21:44:00Z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0x0101000E18B7980FD4AA4EB9820C79372E6729</vt:lpwstr>
  </property>
</Properties>
</file>