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7EB6" w14:textId="2A98B5BC" w:rsidR="00205947" w:rsidRPr="002A61EA" w:rsidRDefault="32C1D9E1" w:rsidP="002A61EA">
      <w:pPr>
        <w:pStyle w:val="Heading1"/>
        <w:numPr>
          <w:ilvl w:val="0"/>
          <w:numId w:val="0"/>
        </w:numPr>
        <w:bidi/>
        <w:spacing w:before="0" w:after="240" w:line="276" w:lineRule="auto"/>
        <w:ind w:left="20" w:hanging="20"/>
        <w:jc w:val="center"/>
        <w:rPr>
          <w:rFonts w:ascii="Arial" w:hAnsi="Arial" w:cs="Arial"/>
          <w:b/>
          <w:color w:val="E31A13"/>
          <w:szCs w:val="44"/>
          <w:rtl/>
        </w:rPr>
      </w:pPr>
      <w:r w:rsidRPr="002A61EA">
        <w:rPr>
          <w:rFonts w:ascii="Arial" w:hAnsi="Arial" w:cs="Arial" w:hint="cs"/>
          <w:b/>
          <w:color w:val="E31A13"/>
          <w:szCs w:val="44"/>
          <w:rtl/>
        </w:rPr>
        <w:t>دليل مجموعة النقاش المركزة والطبقات الاجتماعية-الاقتصادية</w:t>
      </w:r>
    </w:p>
    <w:tbl>
      <w:tblPr>
        <w:bidiVisual/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8601D0" w:rsidRPr="002A61EA" w14:paraId="070BEFFB" w14:textId="77777777" w:rsidTr="3DA0899D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4AD01F" w14:textId="77777777" w:rsidR="008601D0" w:rsidRPr="002A61EA" w:rsidRDefault="008601D0" w:rsidP="004326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FFFF00"/>
                <w:rtl/>
              </w:rPr>
            </w:pPr>
            <w:r w:rsidRPr="002A61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اسم المجتمع: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1F407A" w14:textId="012DCFCD" w:rsidR="008601D0" w:rsidRPr="002A61EA" w:rsidRDefault="008601D0" w:rsidP="004326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2A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A61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اسم قائد المجتمع: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750B" w14:textId="5589A40B" w:rsidR="008601D0" w:rsidRPr="002A61EA" w:rsidRDefault="008601D0" w:rsidP="00432671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رقم هاتف قائد المجتمع:</w:t>
            </w:r>
          </w:p>
        </w:tc>
      </w:tr>
      <w:tr w:rsidR="008601D0" w:rsidRPr="002A61EA" w14:paraId="5A6A2D35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022082" w14:textId="7A75E774" w:rsidR="008601D0" w:rsidRPr="002A61EA" w:rsidRDefault="3DA0899D" w:rsidP="00432671">
            <w:pPr>
              <w:pStyle w:val="Footer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المسؤول عن التعداد:</w:t>
            </w:r>
            <w:r w:rsidRPr="002A61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A62180" w14:textId="77777777" w:rsidR="008601D0" w:rsidRPr="002A61EA" w:rsidRDefault="008601D0" w:rsidP="00432671">
            <w:pPr>
              <w:pStyle w:val="Footer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5FF229" w14:textId="3F270307" w:rsidR="008601D0" w:rsidRPr="002A61EA" w:rsidRDefault="3DA0899D" w:rsidP="004326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التاريخ:</w:t>
            </w:r>
          </w:p>
          <w:p w14:paraId="77D9CD62" w14:textId="77777777" w:rsidR="008601D0" w:rsidRPr="002A61EA" w:rsidRDefault="008601D0" w:rsidP="00432671">
            <w:pPr>
              <w:pStyle w:val="Footer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9152B" w14:textId="77777777" w:rsidR="008601D0" w:rsidRPr="002A61EA" w:rsidRDefault="008601D0" w:rsidP="00432671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الطبقات الاجتماعية-الاقتصادية الأسرية:</w:t>
            </w:r>
          </w:p>
          <w:p w14:paraId="669E1A77" w14:textId="77777777" w:rsidR="008601D0" w:rsidRPr="002A61EA" w:rsidRDefault="008601D0" w:rsidP="00432671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الطبقة العليا      /    والطبقة الوسطى    /      والطبقة الدنيا والطبقة شديدة الفقر</w:t>
            </w:r>
          </w:p>
        </w:tc>
      </w:tr>
      <w:tr w:rsidR="008601D0" w:rsidRPr="002A61EA" w14:paraId="314FD652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552C43" w14:textId="77777777" w:rsidR="008601D0" w:rsidRPr="002A61EA" w:rsidRDefault="008601D0" w:rsidP="004326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المسؤول عن المراقبة: 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8FD04A" w14:textId="77777777" w:rsidR="008601D0" w:rsidRPr="002A61EA" w:rsidRDefault="008601D0" w:rsidP="004326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عدد الرجال المشاركين في الاجتماع: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B1CD" w14:textId="77777777" w:rsidR="008601D0" w:rsidRPr="002A61EA" w:rsidRDefault="008601D0" w:rsidP="00432671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Style w:val="shorttext"/>
                <w:rFonts w:ascii="Arial" w:hAnsi="Arial" w:cs="Arial" w:hint="cs"/>
                <w:sz w:val="22"/>
                <w:szCs w:val="22"/>
                <w:rtl/>
              </w:rPr>
              <w:t>عدد النساء المشاركات في الاجتماع:</w:t>
            </w:r>
          </w:p>
        </w:tc>
      </w:tr>
      <w:tr w:rsidR="008601D0" w:rsidRPr="002A61EA" w14:paraId="7BFDDABB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DDE140" w14:textId="20EEEF25" w:rsidR="008601D0" w:rsidRPr="002A61EA" w:rsidRDefault="3DA0899D" w:rsidP="004326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مكان عقد الاجتماع: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174FD0" w14:textId="3B3AB434" w:rsidR="008601D0" w:rsidRPr="002A61EA" w:rsidRDefault="3DA0899D" w:rsidP="004326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موعد بدء الاجتماع: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D7FD4" w14:textId="4662BF5E" w:rsidR="008601D0" w:rsidRPr="002A61EA" w:rsidRDefault="3DA0899D" w:rsidP="00432671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موعد انتهاء الاجتماع:</w:t>
            </w:r>
          </w:p>
        </w:tc>
      </w:tr>
    </w:tbl>
    <w:p w14:paraId="1B2AC140" w14:textId="77777777" w:rsidR="008601D0" w:rsidRPr="002A61EA" w:rsidRDefault="008601D0" w:rsidP="00476C50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46C088F1" w14:textId="7793872E" w:rsidR="00385603" w:rsidRPr="002A61EA" w:rsidRDefault="00205947" w:rsidP="00476C50">
      <w:pPr>
        <w:bidi/>
        <w:spacing w:before="120" w:after="120"/>
        <w:rPr>
          <w:rFonts w:ascii="Arial" w:hAnsi="Arial" w:cs="Arial"/>
          <w:b/>
          <w:bCs/>
          <w:color w:val="C00000"/>
          <w:sz w:val="22"/>
          <w:szCs w:val="22"/>
          <w:rtl/>
        </w:rPr>
      </w:pPr>
      <w:r w:rsidRPr="002A61EA">
        <w:rPr>
          <w:rFonts w:ascii="Arial" w:hAnsi="Arial" w:cs="Arial" w:hint="cs"/>
          <w:b/>
          <w:bCs/>
          <w:color w:val="C00000"/>
          <w:sz w:val="28"/>
          <w:szCs w:val="28"/>
          <w:rtl/>
        </w:rPr>
        <w:t>الأسئلة:</w:t>
      </w: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2161"/>
        <w:gridCol w:w="2429"/>
        <w:gridCol w:w="3256"/>
        <w:gridCol w:w="2468"/>
      </w:tblGrid>
      <w:tr w:rsidR="00385603" w:rsidRPr="002A61EA" w14:paraId="239427A5" w14:textId="77777777" w:rsidTr="3DA0899D">
        <w:trPr>
          <w:trHeight w:val="1352"/>
        </w:trPr>
        <w:tc>
          <w:tcPr>
            <w:tcW w:w="2161" w:type="dxa"/>
          </w:tcPr>
          <w:p w14:paraId="63524E6B" w14:textId="3A7051A2" w:rsidR="00385603" w:rsidRPr="002A61EA" w:rsidRDefault="00020360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ما هي أنشطة سبل العيش الرئيسية التي تمارسها الطبقة التي تمثلها؟</w:t>
            </w:r>
          </w:p>
        </w:tc>
        <w:tc>
          <w:tcPr>
            <w:tcW w:w="8153" w:type="dxa"/>
            <w:gridSpan w:val="3"/>
          </w:tcPr>
          <w:p w14:paraId="49AD975A" w14:textId="77777777" w:rsidR="00385603" w:rsidRPr="002A61EA" w:rsidRDefault="00385603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385603" w:rsidRPr="002A61EA" w14:paraId="17C40646" w14:textId="77777777" w:rsidTr="3DA0899D">
        <w:tc>
          <w:tcPr>
            <w:tcW w:w="2161" w:type="dxa"/>
          </w:tcPr>
          <w:p w14:paraId="05C1B784" w14:textId="2E1A58EA" w:rsidR="00385603" w:rsidRPr="002A61EA" w:rsidRDefault="00020360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ما هي الصعوبات الرئيسية التي تواجهه هذه الطبقة؟</w:t>
            </w:r>
          </w:p>
        </w:tc>
        <w:tc>
          <w:tcPr>
            <w:tcW w:w="8153" w:type="dxa"/>
            <w:gridSpan w:val="3"/>
          </w:tcPr>
          <w:p w14:paraId="01CC5ACC" w14:textId="77777777" w:rsidR="00385603" w:rsidRPr="00EB200C" w:rsidRDefault="00385603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  <w:tr w:rsidR="00D53DB2" w:rsidRPr="002A61EA" w14:paraId="259ED372" w14:textId="4EB1E146" w:rsidTr="3DA0899D">
        <w:tc>
          <w:tcPr>
            <w:tcW w:w="2161" w:type="dxa"/>
          </w:tcPr>
          <w:p w14:paraId="56316DD1" w14:textId="53CA2507" w:rsidR="00D53DB2" w:rsidRPr="002A61EA" w:rsidRDefault="3DA0899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ما هي استراتيجيات التكيف الرئيسية التي تتبعها هذه الطبقة؟</w:t>
            </w:r>
            <w:r w:rsidRPr="002A61EA">
              <w:rPr>
                <w:rFonts w:cs="Arial"/>
                <w:sz w:val="22"/>
              </w:rPr>
              <w:t xml:space="preserve"> </w:t>
            </w:r>
            <w:r w:rsidRPr="002A61EA">
              <w:rPr>
                <w:rFonts w:cs="Arial" w:hint="cs"/>
                <w:sz w:val="22"/>
                <w:rtl/>
              </w:rPr>
              <w:t>النساء والرجال منفصلين</w:t>
            </w:r>
          </w:p>
        </w:tc>
        <w:tc>
          <w:tcPr>
            <w:tcW w:w="2429" w:type="dxa"/>
          </w:tcPr>
          <w:p w14:paraId="085DBACA" w14:textId="1F6347CA" w:rsidR="00D53DB2" w:rsidRPr="002A61EA" w:rsidRDefault="00D53DB2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الرجال</w:t>
            </w:r>
          </w:p>
          <w:p w14:paraId="0ED37A87" w14:textId="77777777" w:rsidR="00D53DB2" w:rsidRPr="002A61EA" w:rsidRDefault="00D53DB2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  <w:p w14:paraId="621047C9" w14:textId="77777777" w:rsidR="00D53DB2" w:rsidRPr="002A61EA" w:rsidRDefault="00D53DB2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256" w:type="dxa"/>
          </w:tcPr>
          <w:p w14:paraId="60831716" w14:textId="3EC5D445" w:rsidR="00D53DB2" w:rsidRPr="002A61EA" w:rsidRDefault="00D53DB2" w:rsidP="00476C5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النساء</w:t>
            </w:r>
          </w:p>
        </w:tc>
        <w:tc>
          <w:tcPr>
            <w:tcW w:w="2468" w:type="dxa"/>
          </w:tcPr>
          <w:p w14:paraId="30054911" w14:textId="51B8C9D6" w:rsidR="00D53DB2" w:rsidRPr="002A61EA" w:rsidRDefault="00D53DB2" w:rsidP="00476C5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2A61EA">
              <w:rPr>
                <w:rFonts w:ascii="Arial" w:hAnsi="Arial" w:cs="Arial" w:hint="cs"/>
                <w:sz w:val="22"/>
                <w:szCs w:val="22"/>
                <w:rtl/>
              </w:rPr>
              <w:t>الاستراتيجيات الأخرى التي تتبعها الأسر</w:t>
            </w:r>
          </w:p>
          <w:p w14:paraId="191C1686" w14:textId="77777777" w:rsidR="00D53DB2" w:rsidRPr="002A61EA" w:rsidRDefault="00D53DB2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667E4C" w:rsidRPr="002A61EA" w14:paraId="1523A276" w14:textId="77777777" w:rsidTr="3DA0899D">
        <w:tc>
          <w:tcPr>
            <w:tcW w:w="2161" w:type="dxa"/>
          </w:tcPr>
          <w:p w14:paraId="592285B1" w14:textId="3EB621BF" w:rsidR="00667E4C" w:rsidRPr="002A61EA" w:rsidRDefault="3DA0899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إلى أي مؤسسات/جمعيات ينتمي أفراد هذه الطبقة؟</w:t>
            </w:r>
          </w:p>
        </w:tc>
        <w:tc>
          <w:tcPr>
            <w:tcW w:w="8153" w:type="dxa"/>
            <w:gridSpan w:val="3"/>
          </w:tcPr>
          <w:p w14:paraId="699F08DB" w14:textId="77777777" w:rsidR="00667E4C" w:rsidRPr="00EB200C" w:rsidRDefault="00667E4C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  <w:tr w:rsidR="00C669E0" w:rsidRPr="002A61EA" w14:paraId="08A68478" w14:textId="77777777" w:rsidTr="3DA0899D">
        <w:tc>
          <w:tcPr>
            <w:tcW w:w="2161" w:type="dxa"/>
          </w:tcPr>
          <w:p w14:paraId="17CE211D" w14:textId="1C671929" w:rsidR="00205947" w:rsidRPr="002A61EA" w:rsidRDefault="3DA0899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 xml:space="preserve">ما نوع الأصول التي يمتلكونها وما هي خصائصها؟ </w:t>
            </w:r>
            <w:r w:rsidRPr="002A61EA">
              <w:rPr>
                <w:rFonts w:cs="Arial" w:hint="cs"/>
                <w:i/>
                <w:iCs/>
                <w:sz w:val="22"/>
                <w:rtl/>
              </w:rPr>
              <w:t>أي قطعة أرض، ومواشي، وأدوات، وعدد أفراد الأسرة، ونوع المنزل، وما إلى ذلك</w:t>
            </w:r>
            <w:r w:rsidRPr="002A61EA">
              <w:rPr>
                <w:rFonts w:cs="Arial" w:hint="cs"/>
                <w:sz w:val="22"/>
                <w:rtl/>
              </w:rPr>
              <w:t>.</w:t>
            </w:r>
            <w:r w:rsidRPr="002A61EA">
              <w:rPr>
                <w:rFonts w:cs="Arial"/>
                <w:sz w:val="22"/>
              </w:rPr>
              <w:t xml:space="preserve"> </w:t>
            </w:r>
          </w:p>
          <w:p w14:paraId="131C47BC" w14:textId="3A3CECB2" w:rsidR="00C669E0" w:rsidRPr="002A61EA" w:rsidRDefault="3DA0899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هل تتوفر أي معلومات أخرى ذات صلة حول خصائص هذه الطبقة؟</w:t>
            </w:r>
          </w:p>
        </w:tc>
        <w:tc>
          <w:tcPr>
            <w:tcW w:w="8153" w:type="dxa"/>
            <w:gridSpan w:val="3"/>
          </w:tcPr>
          <w:p w14:paraId="23582C41" w14:textId="77777777" w:rsidR="00C669E0" w:rsidRPr="002A61EA" w:rsidRDefault="00C669E0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</w:tbl>
    <w:p w14:paraId="38F4CE85" w14:textId="77777777" w:rsidR="00D2183B" w:rsidRPr="002A61EA" w:rsidRDefault="00D2183B" w:rsidP="00476C50">
      <w:pPr>
        <w:pStyle w:val="Redcross0"/>
        <w:spacing w:before="120" w:after="120"/>
        <w:rPr>
          <w:rFonts w:cs="Arial"/>
          <w:b/>
          <w:sz w:val="22"/>
          <w:lang w:val="en-GB"/>
        </w:rPr>
      </w:pPr>
    </w:p>
    <w:p w14:paraId="3C71D0F3" w14:textId="1A0EBBAB" w:rsidR="00B61AE4" w:rsidRPr="002A61EA" w:rsidRDefault="00945956" w:rsidP="00476C50">
      <w:pPr>
        <w:pStyle w:val="Redcross0"/>
        <w:bidi/>
        <w:spacing w:before="120" w:after="120"/>
        <w:rPr>
          <w:rFonts w:cs="Arial"/>
          <w:b/>
          <w:color w:val="9D1E22"/>
          <w:szCs w:val="28"/>
          <w:rtl/>
        </w:rPr>
      </w:pPr>
      <w:r w:rsidRPr="002A61EA">
        <w:rPr>
          <w:rFonts w:cs="Arial" w:hint="cs"/>
          <w:b/>
          <w:bCs/>
          <w:color w:val="9D1E22"/>
          <w:szCs w:val="28"/>
          <w:rtl/>
        </w:rPr>
        <w:t>1.  مصادر الدخل:</w:t>
      </w:r>
      <w:r w:rsidRPr="002A61EA">
        <w:rPr>
          <w:rFonts w:cs="Arial"/>
          <w:b/>
          <w:bCs/>
          <w:color w:val="9D1E22"/>
          <w:szCs w:val="28"/>
        </w:rPr>
        <w:t xml:space="preserve"> </w:t>
      </w:r>
    </w:p>
    <w:p w14:paraId="51CB5172" w14:textId="1F515673" w:rsidR="000A0BC3" w:rsidRPr="002A61EA" w:rsidRDefault="3DA0899D" w:rsidP="3DA0899D">
      <w:pPr>
        <w:pStyle w:val="Redcross0"/>
        <w:bidi/>
        <w:spacing w:before="120" w:after="120" w:line="276" w:lineRule="auto"/>
        <w:rPr>
          <w:rFonts w:cs="Arial"/>
          <w:sz w:val="24"/>
          <w:szCs w:val="24"/>
          <w:rtl/>
        </w:rPr>
      </w:pPr>
      <w:r w:rsidRPr="002A61EA">
        <w:rPr>
          <w:rFonts w:cs="Arial" w:hint="cs"/>
          <w:sz w:val="24"/>
          <w:szCs w:val="24"/>
          <w:rtl/>
        </w:rPr>
        <w:t>استخدم طريقة تحديد الأولويات النسبية لتحديد مصادر الدخل في 3 أوقات مختلفة.</w:t>
      </w:r>
      <w:r w:rsidRPr="002A61EA">
        <w:rPr>
          <w:rFonts w:cs="Arial"/>
          <w:sz w:val="24"/>
          <w:szCs w:val="24"/>
        </w:rPr>
        <w:t xml:space="preserve"> </w:t>
      </w:r>
      <w:r w:rsidRPr="002A61EA">
        <w:rPr>
          <w:rFonts w:cs="Arial" w:hint="cs"/>
          <w:sz w:val="24"/>
          <w:szCs w:val="24"/>
          <w:rtl/>
        </w:rPr>
        <w:t>القائمة الواردة أدناه والوقت المذكور ليسا سوى مثال توضيحي:</w:t>
      </w:r>
      <w:r w:rsidRPr="002A61EA">
        <w:rPr>
          <w:rFonts w:cs="Arial"/>
          <w:sz w:val="24"/>
          <w:szCs w:val="24"/>
        </w:rPr>
        <w:t xml:space="preserve"> </w:t>
      </w:r>
      <w:r w:rsidRPr="002A61EA">
        <w:rPr>
          <w:rFonts w:cs="Arial" w:hint="cs"/>
          <w:b/>
          <w:bCs/>
          <w:sz w:val="24"/>
          <w:szCs w:val="24"/>
          <w:rtl/>
        </w:rPr>
        <w:t>يلزم التعديل وفقًا للسياق والمعلومات المتاحة.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3C39B0" w:rsidRPr="002A61EA" w14:paraId="2ABF0530" w14:textId="77777777" w:rsidTr="3DA0899D">
        <w:tc>
          <w:tcPr>
            <w:tcW w:w="2946" w:type="dxa"/>
          </w:tcPr>
          <w:p w14:paraId="3F15CC00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265" w:type="dxa"/>
          </w:tcPr>
          <w:p w14:paraId="423FDFE3" w14:textId="6CF236AC" w:rsidR="003C39B0" w:rsidRPr="002A61EA" w:rsidRDefault="00843A50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شهر + 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277CD0AC" w14:textId="7221E5EC" w:rsidR="003C39B0" w:rsidRPr="002A61EA" w:rsidRDefault="002F4C9F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سقوط الأمطار</w:t>
            </w:r>
          </w:p>
        </w:tc>
        <w:tc>
          <w:tcPr>
            <w:tcW w:w="2410" w:type="dxa"/>
          </w:tcPr>
          <w:p w14:paraId="45C18477" w14:textId="77777777" w:rsidR="00843A50" w:rsidRPr="002A61EA" w:rsidRDefault="00843A50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الشهر + السنة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7A5E1BB7" w14:textId="51E0C717" w:rsidR="003C39B0" w:rsidRPr="002A61EA" w:rsidRDefault="002F4C9F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الجفاف</w:t>
            </w:r>
          </w:p>
        </w:tc>
        <w:tc>
          <w:tcPr>
            <w:tcW w:w="2693" w:type="dxa"/>
          </w:tcPr>
          <w:p w14:paraId="78461A9D" w14:textId="085DA972" w:rsidR="00843A50" w:rsidRPr="002A61EA" w:rsidRDefault="00843A50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الشهر + السنة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075A3565" w14:textId="200ACF9C" w:rsidR="003C39B0" w:rsidRPr="002A61EA" w:rsidRDefault="00843A50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الفترة المرجعية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</w:tc>
      </w:tr>
      <w:tr w:rsidR="003C39B0" w:rsidRPr="002A61EA" w14:paraId="7DE9AC28" w14:textId="77777777" w:rsidTr="3DA0899D">
        <w:trPr>
          <w:trHeight w:val="267"/>
        </w:trPr>
        <w:tc>
          <w:tcPr>
            <w:tcW w:w="2946" w:type="dxa"/>
          </w:tcPr>
          <w:p w14:paraId="7D36BD54" w14:textId="2A221DB9" w:rsidR="003C39B0" w:rsidRPr="002A61EA" w:rsidRDefault="00CD3B40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lastRenderedPageBreak/>
              <w:t>الحقول</w:t>
            </w:r>
          </w:p>
        </w:tc>
        <w:tc>
          <w:tcPr>
            <w:tcW w:w="2265" w:type="dxa"/>
          </w:tcPr>
          <w:p w14:paraId="380A36E1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7AE816D9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34C17D1E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58143811" w14:textId="77777777" w:rsidTr="3DA0899D">
        <w:tc>
          <w:tcPr>
            <w:tcW w:w="2946" w:type="dxa"/>
          </w:tcPr>
          <w:p w14:paraId="087E6695" w14:textId="5A27DC6D" w:rsidR="003C39B0" w:rsidRPr="002A61EA" w:rsidRDefault="00CD3B40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المحاصيل النقدية</w:t>
            </w:r>
          </w:p>
        </w:tc>
        <w:tc>
          <w:tcPr>
            <w:tcW w:w="2265" w:type="dxa"/>
          </w:tcPr>
          <w:p w14:paraId="743212E8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400C31A3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2ED90EA9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14C1527F" w14:textId="77777777" w:rsidTr="3DA0899D">
        <w:tc>
          <w:tcPr>
            <w:tcW w:w="2946" w:type="dxa"/>
          </w:tcPr>
          <w:p w14:paraId="1AB7D9BE" w14:textId="62C9DC5C" w:rsidR="003C39B0" w:rsidRPr="002A61EA" w:rsidRDefault="3DA0899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محاصيل الخضراوات المستخدمة لأغراض التسويق</w:t>
            </w:r>
            <w:r w:rsidRPr="002A61E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265" w:type="dxa"/>
          </w:tcPr>
          <w:p w14:paraId="1A290147" w14:textId="77777777" w:rsidR="003C39B0" w:rsidRPr="00EB200C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</w:tcPr>
          <w:p w14:paraId="3222BD90" w14:textId="77777777" w:rsidR="003C39B0" w:rsidRPr="00EB200C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693" w:type="dxa"/>
          </w:tcPr>
          <w:p w14:paraId="79CEFCB3" w14:textId="77777777" w:rsidR="003C39B0" w:rsidRPr="00EB200C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3C39B0" w:rsidRPr="002A61EA" w14:paraId="3E22DBE6" w14:textId="77777777" w:rsidTr="3DA0899D">
        <w:tc>
          <w:tcPr>
            <w:tcW w:w="2946" w:type="dxa"/>
          </w:tcPr>
          <w:p w14:paraId="5786822A" w14:textId="4B00FD62" w:rsidR="003C39B0" w:rsidRPr="002A61EA" w:rsidRDefault="00CD3B40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بيع المنتجات الحيوانية</w:t>
            </w:r>
          </w:p>
        </w:tc>
        <w:tc>
          <w:tcPr>
            <w:tcW w:w="2265" w:type="dxa"/>
          </w:tcPr>
          <w:p w14:paraId="5E3C6FA8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4F94572C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08E11658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4128CC36" w14:textId="77777777" w:rsidTr="3DA0899D">
        <w:tc>
          <w:tcPr>
            <w:tcW w:w="2946" w:type="dxa"/>
          </w:tcPr>
          <w:p w14:paraId="5A5AEDA8" w14:textId="0C0F46AB" w:rsidR="003C39B0" w:rsidRPr="002A61EA" w:rsidRDefault="00FB21C6" w:rsidP="00476C50">
            <w:pPr>
              <w:pStyle w:val="Redcross0"/>
              <w:tabs>
                <w:tab w:val="right" w:pos="2730"/>
              </w:tabs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بيع المنتجات التي تُجمع</w:t>
            </w:r>
            <w:r w:rsidRPr="002A61EA">
              <w:rPr>
                <w:rFonts w:cs="Arial" w:hint="cs"/>
                <w:sz w:val="22"/>
                <w:rtl/>
              </w:rPr>
              <w:tab/>
            </w:r>
          </w:p>
        </w:tc>
        <w:tc>
          <w:tcPr>
            <w:tcW w:w="2265" w:type="dxa"/>
          </w:tcPr>
          <w:p w14:paraId="6D5C1D78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01E383D3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1044F99E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62D504BB" w14:textId="77777777" w:rsidTr="3DA0899D">
        <w:tc>
          <w:tcPr>
            <w:tcW w:w="2946" w:type="dxa"/>
          </w:tcPr>
          <w:p w14:paraId="552F0BBB" w14:textId="36736746" w:rsidR="003C39B0" w:rsidRPr="002A61EA" w:rsidRDefault="00FB21C6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بيع المنتجات اليدوية</w:t>
            </w:r>
          </w:p>
        </w:tc>
        <w:tc>
          <w:tcPr>
            <w:tcW w:w="2265" w:type="dxa"/>
          </w:tcPr>
          <w:p w14:paraId="08E1F627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5FACFB40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0A2FB23A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361CFFDF" w14:textId="77777777" w:rsidTr="3DA0899D">
        <w:tc>
          <w:tcPr>
            <w:tcW w:w="2946" w:type="dxa"/>
          </w:tcPr>
          <w:p w14:paraId="2123537A" w14:textId="310884E1" w:rsidR="003C39B0" w:rsidRPr="002A61EA" w:rsidRDefault="00FB21C6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العاملون بالأجور اليومية</w:t>
            </w:r>
          </w:p>
        </w:tc>
        <w:tc>
          <w:tcPr>
            <w:tcW w:w="2265" w:type="dxa"/>
          </w:tcPr>
          <w:p w14:paraId="6346251E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150AD9C6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C514DA8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4AAE9A74" w14:textId="77777777" w:rsidTr="3DA0899D">
        <w:tc>
          <w:tcPr>
            <w:tcW w:w="2946" w:type="dxa"/>
          </w:tcPr>
          <w:p w14:paraId="1190DFB0" w14:textId="22EA7841" w:rsidR="003C39B0" w:rsidRPr="002A61EA" w:rsidRDefault="00FB21C6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الأعمال التجارية الصغيرة</w:t>
            </w:r>
          </w:p>
        </w:tc>
        <w:tc>
          <w:tcPr>
            <w:tcW w:w="2265" w:type="dxa"/>
          </w:tcPr>
          <w:p w14:paraId="7DE215F6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657172F4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4C53ECC2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5D00AC" w:rsidRPr="002A61EA" w14:paraId="6AD0EA4D" w14:textId="77777777" w:rsidTr="3DA0899D">
        <w:tc>
          <w:tcPr>
            <w:tcW w:w="2946" w:type="dxa"/>
          </w:tcPr>
          <w:p w14:paraId="27683506" w14:textId="1EF02DC6" w:rsidR="005D00AC" w:rsidRPr="002A61EA" w:rsidRDefault="00FB21C6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خدمات النقل المقدمة</w:t>
            </w:r>
          </w:p>
        </w:tc>
        <w:tc>
          <w:tcPr>
            <w:tcW w:w="2265" w:type="dxa"/>
          </w:tcPr>
          <w:p w14:paraId="63C6FBB2" w14:textId="77777777" w:rsidR="005D00AC" w:rsidRPr="002A61EA" w:rsidRDefault="005D00AC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63B2D7AB" w14:textId="77777777" w:rsidR="005D00AC" w:rsidRPr="002A61EA" w:rsidRDefault="005D00AC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F08AC90" w14:textId="77777777" w:rsidR="005D00AC" w:rsidRPr="002A61EA" w:rsidRDefault="005D00AC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394E4EF7" w14:textId="77777777" w:rsidTr="3DA0899D">
        <w:tc>
          <w:tcPr>
            <w:tcW w:w="2946" w:type="dxa"/>
          </w:tcPr>
          <w:p w14:paraId="6BB96B94" w14:textId="0C50A681" w:rsidR="003C39B0" w:rsidRPr="002A61EA" w:rsidRDefault="00FB21C6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المال الذي يتم الحصول عليه من الأسرة التي تعيش في المدينة</w:t>
            </w:r>
          </w:p>
        </w:tc>
        <w:tc>
          <w:tcPr>
            <w:tcW w:w="2265" w:type="dxa"/>
          </w:tcPr>
          <w:p w14:paraId="43610447" w14:textId="77777777" w:rsidR="003C39B0" w:rsidRPr="00EB200C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</w:tcPr>
          <w:p w14:paraId="7BEDE6D7" w14:textId="77777777" w:rsidR="003C39B0" w:rsidRPr="00EB200C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693" w:type="dxa"/>
          </w:tcPr>
          <w:p w14:paraId="70BDB825" w14:textId="77777777" w:rsidR="003C39B0" w:rsidRPr="00EB200C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3C39B0" w:rsidRPr="002A61EA" w14:paraId="13A215F4" w14:textId="77777777" w:rsidTr="3DA0899D">
        <w:tc>
          <w:tcPr>
            <w:tcW w:w="2946" w:type="dxa"/>
          </w:tcPr>
          <w:p w14:paraId="0C382663" w14:textId="1018DC06" w:rsidR="003C39B0" w:rsidRPr="002A61EA" w:rsidRDefault="00A06936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المساعدة الاجتماعية/الغذاء</w:t>
            </w:r>
          </w:p>
        </w:tc>
        <w:tc>
          <w:tcPr>
            <w:tcW w:w="2265" w:type="dxa"/>
          </w:tcPr>
          <w:p w14:paraId="61255078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6F8D07BF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106F29C5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C39B0" w:rsidRPr="002A61EA" w14:paraId="6763AD49" w14:textId="77777777" w:rsidTr="3DA0899D">
        <w:trPr>
          <w:trHeight w:val="873"/>
        </w:trPr>
        <w:tc>
          <w:tcPr>
            <w:tcW w:w="2946" w:type="dxa"/>
          </w:tcPr>
          <w:p w14:paraId="0FFAFF2E" w14:textId="58A12782" w:rsidR="00D204DB" w:rsidRPr="002A61EA" w:rsidRDefault="00A06936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أخرى</w:t>
            </w:r>
          </w:p>
        </w:tc>
        <w:tc>
          <w:tcPr>
            <w:tcW w:w="2265" w:type="dxa"/>
          </w:tcPr>
          <w:p w14:paraId="2B1C44B4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768481AF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46FFDAD" w14:textId="77777777" w:rsidR="003C39B0" w:rsidRPr="002A61EA" w:rsidRDefault="003C39B0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</w:tbl>
    <w:p w14:paraId="75FBC8BF" w14:textId="77777777" w:rsidR="003F4EB5" w:rsidRPr="002A61EA" w:rsidRDefault="003F4EB5" w:rsidP="00476C50">
      <w:pPr>
        <w:pStyle w:val="Redcross0"/>
        <w:spacing w:before="120" w:after="120"/>
        <w:rPr>
          <w:rFonts w:cs="Arial"/>
          <w:b/>
          <w:sz w:val="22"/>
          <w:lang w:val="en-GB"/>
        </w:rPr>
      </w:pPr>
    </w:p>
    <w:p w14:paraId="4A118EA9" w14:textId="49BBB5D6" w:rsidR="00DC32D5" w:rsidRPr="002A61EA" w:rsidRDefault="003F4EB5" w:rsidP="00476C50">
      <w:pPr>
        <w:pStyle w:val="Redcross0"/>
        <w:numPr>
          <w:ilvl w:val="0"/>
          <w:numId w:val="11"/>
        </w:numPr>
        <w:bidi/>
        <w:spacing w:before="120" w:after="120"/>
        <w:rPr>
          <w:rFonts w:cs="Arial"/>
          <w:b/>
          <w:color w:val="9D1E22"/>
          <w:szCs w:val="28"/>
          <w:rtl/>
        </w:rPr>
      </w:pPr>
      <w:r w:rsidRPr="002A61EA">
        <w:rPr>
          <w:rFonts w:cs="Arial" w:hint="cs"/>
          <w:b/>
          <w:bCs/>
          <w:color w:val="9D1E22"/>
          <w:szCs w:val="28"/>
          <w:rtl/>
        </w:rPr>
        <w:t>مصادر الغذاء:</w:t>
      </w:r>
      <w:r w:rsidRPr="002A61EA">
        <w:rPr>
          <w:rFonts w:cs="Arial"/>
          <w:b/>
          <w:bCs/>
          <w:color w:val="9D1E22"/>
          <w:szCs w:val="28"/>
        </w:rPr>
        <w:t xml:space="preserve"> </w:t>
      </w:r>
    </w:p>
    <w:p w14:paraId="52C01769" w14:textId="374BBFF0" w:rsidR="00616439" w:rsidRPr="002A61EA" w:rsidRDefault="3DA0899D" w:rsidP="3DA0899D">
      <w:pPr>
        <w:pStyle w:val="Redcross0"/>
        <w:bidi/>
        <w:spacing w:before="120" w:after="120" w:line="276" w:lineRule="auto"/>
        <w:rPr>
          <w:rFonts w:cs="Arial"/>
          <w:b/>
          <w:bCs/>
          <w:sz w:val="22"/>
          <w:rtl/>
        </w:rPr>
      </w:pPr>
      <w:r w:rsidRPr="002A61EA">
        <w:rPr>
          <w:rFonts w:cs="Arial" w:hint="cs"/>
          <w:sz w:val="24"/>
          <w:szCs w:val="24"/>
          <w:rtl/>
        </w:rPr>
        <w:t>استخدم طريقة تحديد الأولويات النسبية لتحديد مصادر الدخل في 3 أوقات مختلفة.</w:t>
      </w:r>
      <w:r w:rsidRPr="002A61EA">
        <w:rPr>
          <w:rFonts w:cs="Arial"/>
          <w:sz w:val="24"/>
          <w:szCs w:val="24"/>
        </w:rPr>
        <w:t xml:space="preserve"> </w:t>
      </w:r>
      <w:r w:rsidRPr="002A61EA">
        <w:rPr>
          <w:rFonts w:cs="Arial" w:hint="cs"/>
          <w:sz w:val="24"/>
          <w:szCs w:val="24"/>
          <w:rtl/>
        </w:rPr>
        <w:t>القائمة الواردة أدناه والوقت المذكور ليسا سوى مثال توضيحي:</w:t>
      </w:r>
      <w:r w:rsidRPr="002A61EA">
        <w:rPr>
          <w:rFonts w:cs="Arial"/>
          <w:sz w:val="24"/>
          <w:szCs w:val="24"/>
        </w:rPr>
        <w:t xml:space="preserve"> </w:t>
      </w:r>
      <w:r w:rsidRPr="002A61EA">
        <w:rPr>
          <w:rFonts w:cs="Arial" w:hint="cs"/>
          <w:b/>
          <w:bCs/>
          <w:sz w:val="24"/>
          <w:szCs w:val="24"/>
          <w:rtl/>
        </w:rPr>
        <w:t>يلزم التعديل وفقًا للسياق والمعلومات المتاحة.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DC32D5" w:rsidRPr="002A61EA" w14:paraId="60FD036F" w14:textId="77777777" w:rsidTr="00A13F14">
        <w:tc>
          <w:tcPr>
            <w:tcW w:w="2946" w:type="dxa"/>
          </w:tcPr>
          <w:p w14:paraId="6A727BB1" w14:textId="77777777" w:rsidR="00DC32D5" w:rsidRPr="002A61EA" w:rsidRDefault="00DC32D5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265" w:type="dxa"/>
          </w:tcPr>
          <w:p w14:paraId="74263B68" w14:textId="77777777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شهر + 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30F24B7D" w14:textId="79C1E8A8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سقوط الأمطار</w:t>
            </w:r>
          </w:p>
        </w:tc>
        <w:tc>
          <w:tcPr>
            <w:tcW w:w="2410" w:type="dxa"/>
          </w:tcPr>
          <w:p w14:paraId="7CE70801" w14:textId="77777777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الشهر + السنة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5A46CE8E" w14:textId="462B11A3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الجفاف</w:t>
            </w:r>
          </w:p>
        </w:tc>
        <w:tc>
          <w:tcPr>
            <w:tcW w:w="2693" w:type="dxa"/>
          </w:tcPr>
          <w:p w14:paraId="13D9FF3E" w14:textId="77777777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الشهر + السنة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696EF6C0" w14:textId="2D21A4E6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الفترة المرجعية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</w:tc>
      </w:tr>
      <w:tr w:rsidR="004B6F71" w:rsidRPr="002A61EA" w14:paraId="698DF3DB" w14:textId="77777777" w:rsidTr="00A13F14">
        <w:tc>
          <w:tcPr>
            <w:tcW w:w="2946" w:type="dxa"/>
          </w:tcPr>
          <w:p w14:paraId="34980093" w14:textId="700F1FCB" w:rsidR="004B6F71" w:rsidRPr="002A61EA" w:rsidRDefault="00D27D94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الإنتاج الخاص</w:t>
            </w:r>
            <w:r w:rsidRPr="002A61EA">
              <w:rPr>
                <w:rFonts w:cs="Arial" w:hint="cs"/>
                <w:sz w:val="22"/>
                <w:rtl/>
              </w:rPr>
              <w:br/>
            </w:r>
            <w:r w:rsidRPr="002A61EA">
              <w:rPr>
                <w:rFonts w:cs="Arial" w:hint="cs"/>
                <w:i/>
                <w:iCs/>
                <w:sz w:val="22"/>
                <w:rtl/>
              </w:rPr>
              <w:t>تحديدًا: المحاصيل، والمواشي، وصيد الأسماك/الصيد</w:t>
            </w:r>
            <w:r w:rsidRPr="002A61EA">
              <w:rPr>
                <w:rFonts w:cs="Arial"/>
                <w:i/>
                <w:iCs/>
                <w:sz w:val="22"/>
              </w:rPr>
              <w:t xml:space="preserve"> </w:t>
            </w:r>
            <w:r w:rsidRPr="002A61EA">
              <w:rPr>
                <w:rFonts w:cs="Arial" w:hint="cs"/>
                <w:i/>
                <w:iCs/>
                <w:sz w:val="22"/>
                <w:rtl/>
              </w:rPr>
              <w:t>….</w:t>
            </w:r>
          </w:p>
        </w:tc>
        <w:tc>
          <w:tcPr>
            <w:tcW w:w="2265" w:type="dxa"/>
          </w:tcPr>
          <w:p w14:paraId="465AE7E9" w14:textId="77777777" w:rsidR="004B6F71" w:rsidRPr="00EB200C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</w:tcPr>
          <w:p w14:paraId="287FADB0" w14:textId="77777777" w:rsidR="004B6F71" w:rsidRPr="00EB200C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693" w:type="dxa"/>
          </w:tcPr>
          <w:p w14:paraId="4536FCD3" w14:textId="77777777" w:rsidR="004B6F71" w:rsidRPr="00EB200C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B6F71" w:rsidRPr="002A61EA" w14:paraId="2418A06D" w14:textId="77777777" w:rsidTr="00A13F14">
        <w:tc>
          <w:tcPr>
            <w:tcW w:w="2946" w:type="dxa"/>
          </w:tcPr>
          <w:p w14:paraId="05D10429" w14:textId="3BB4F9B8" w:rsidR="004B6F71" w:rsidRPr="002A61EA" w:rsidRDefault="00A31E59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السوق (الشراء)</w:t>
            </w:r>
          </w:p>
        </w:tc>
        <w:tc>
          <w:tcPr>
            <w:tcW w:w="2265" w:type="dxa"/>
          </w:tcPr>
          <w:p w14:paraId="3E994614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1922350D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059E7A6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4B6F71" w:rsidRPr="002A61EA" w14:paraId="346F8D27" w14:textId="77777777" w:rsidTr="00A13F14">
        <w:tc>
          <w:tcPr>
            <w:tcW w:w="2946" w:type="dxa"/>
          </w:tcPr>
          <w:p w14:paraId="5FCF3642" w14:textId="2A7524D8" w:rsidR="004B6F71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المقايضة</w:t>
            </w:r>
          </w:p>
        </w:tc>
        <w:tc>
          <w:tcPr>
            <w:tcW w:w="2265" w:type="dxa"/>
          </w:tcPr>
          <w:p w14:paraId="2B6178D0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5564A08C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107004A9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4B6F71" w:rsidRPr="002A61EA" w14:paraId="6AD63EA0" w14:textId="77777777" w:rsidTr="00A13F14">
        <w:tc>
          <w:tcPr>
            <w:tcW w:w="2946" w:type="dxa"/>
          </w:tcPr>
          <w:p w14:paraId="3686EF21" w14:textId="77C846FE" w:rsidR="004B6F71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الجمع</w:t>
            </w:r>
          </w:p>
        </w:tc>
        <w:tc>
          <w:tcPr>
            <w:tcW w:w="2265" w:type="dxa"/>
          </w:tcPr>
          <w:p w14:paraId="71909648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52E24B6E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4E749DCA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4B6F71" w:rsidRPr="002A61EA" w14:paraId="6DA38300" w14:textId="77777777" w:rsidTr="00A13F14">
        <w:trPr>
          <w:trHeight w:val="367"/>
        </w:trPr>
        <w:tc>
          <w:tcPr>
            <w:tcW w:w="2946" w:type="dxa"/>
          </w:tcPr>
          <w:p w14:paraId="382D5DB6" w14:textId="55C8C93D" w:rsidR="004B6F71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تبادل العمالة</w:t>
            </w:r>
            <w:r w:rsidRPr="002A61E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265" w:type="dxa"/>
          </w:tcPr>
          <w:p w14:paraId="3F70E403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68E81936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2B1C0974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4B6F71" w:rsidRPr="002A61EA" w14:paraId="7C22100D" w14:textId="77777777" w:rsidTr="00A13F14">
        <w:tc>
          <w:tcPr>
            <w:tcW w:w="2946" w:type="dxa"/>
          </w:tcPr>
          <w:p w14:paraId="34E58B5D" w14:textId="092653D6" w:rsidR="004B6F71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العطايا المقدمة من الأسر الميسورة</w:t>
            </w:r>
            <w:r w:rsidRPr="002A61E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265" w:type="dxa"/>
          </w:tcPr>
          <w:p w14:paraId="65204C12" w14:textId="77777777" w:rsidR="004B6F71" w:rsidRPr="00EB200C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</w:tcPr>
          <w:p w14:paraId="23132DDA" w14:textId="77777777" w:rsidR="004B6F71" w:rsidRPr="00EB200C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2693" w:type="dxa"/>
          </w:tcPr>
          <w:p w14:paraId="31D2B978" w14:textId="77777777" w:rsidR="004B6F71" w:rsidRPr="00EB200C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B6F71" w:rsidRPr="002A61EA" w14:paraId="483D0BF4" w14:textId="77777777" w:rsidTr="00A13F14">
        <w:tc>
          <w:tcPr>
            <w:tcW w:w="2946" w:type="dxa"/>
          </w:tcPr>
          <w:p w14:paraId="41CEAC4C" w14:textId="3A66A4E6" w:rsidR="004B6F71" w:rsidRPr="002A61EA" w:rsidRDefault="00A31E59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المساعدة الاجتماعية/المعونات الغذائية</w:t>
            </w:r>
          </w:p>
        </w:tc>
        <w:tc>
          <w:tcPr>
            <w:tcW w:w="2265" w:type="dxa"/>
          </w:tcPr>
          <w:p w14:paraId="30B4B6E7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1FD986D9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7716FEE2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4B6F71" w:rsidRPr="002A61EA" w14:paraId="63173286" w14:textId="77777777" w:rsidTr="00A13F14">
        <w:tc>
          <w:tcPr>
            <w:tcW w:w="2946" w:type="dxa"/>
          </w:tcPr>
          <w:p w14:paraId="3B45877A" w14:textId="006D1C6D" w:rsidR="00A13F14" w:rsidRPr="002A61EA" w:rsidRDefault="00A31E59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أخرى</w:t>
            </w:r>
          </w:p>
          <w:p w14:paraId="756B321A" w14:textId="77777777" w:rsidR="00165C57" w:rsidRPr="002A61EA" w:rsidRDefault="00165C57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265" w:type="dxa"/>
          </w:tcPr>
          <w:p w14:paraId="2C6E0708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141093DA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B04D2C8" w14:textId="77777777" w:rsidR="004B6F71" w:rsidRPr="002A61EA" w:rsidRDefault="004B6F71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</w:tbl>
    <w:p w14:paraId="15A24B72" w14:textId="77777777" w:rsidR="003C39B0" w:rsidRPr="002A61EA" w:rsidRDefault="003C39B0" w:rsidP="00476C50">
      <w:pPr>
        <w:pStyle w:val="Redcross0"/>
        <w:spacing w:before="120" w:after="120"/>
        <w:rPr>
          <w:rFonts w:cs="Arial"/>
          <w:sz w:val="22"/>
          <w:lang w:val="en-GB"/>
        </w:rPr>
      </w:pPr>
    </w:p>
    <w:p w14:paraId="1977EC11" w14:textId="77777777" w:rsidR="00205947" w:rsidRPr="002A61EA" w:rsidRDefault="00C74660" w:rsidP="00476C50">
      <w:pPr>
        <w:pStyle w:val="Redcross0"/>
        <w:numPr>
          <w:ilvl w:val="0"/>
          <w:numId w:val="11"/>
        </w:numPr>
        <w:bidi/>
        <w:spacing w:before="120" w:after="120"/>
        <w:rPr>
          <w:rStyle w:val="CommentReference"/>
          <w:rFonts w:cs="Arial"/>
          <w:b/>
          <w:color w:val="9D1E22"/>
          <w:sz w:val="28"/>
          <w:szCs w:val="28"/>
          <w:rtl/>
        </w:rPr>
      </w:pPr>
      <w:r w:rsidRPr="002A61EA">
        <w:rPr>
          <w:rFonts w:cs="Arial" w:hint="cs"/>
          <w:b/>
          <w:bCs/>
          <w:color w:val="9D1E22"/>
          <w:szCs w:val="28"/>
          <w:rtl/>
        </w:rPr>
        <w:lastRenderedPageBreak/>
        <w:t>نفقات الأسرة:</w:t>
      </w:r>
      <w:r w:rsidRPr="002A61EA">
        <w:rPr>
          <w:rFonts w:cs="Arial"/>
          <w:b/>
          <w:bCs/>
          <w:color w:val="9D1E22"/>
          <w:szCs w:val="28"/>
        </w:rPr>
        <w:t xml:space="preserve"> </w:t>
      </w:r>
    </w:p>
    <w:p w14:paraId="57DC2739" w14:textId="3122E2E4" w:rsidR="00C74660" w:rsidRPr="002A61EA" w:rsidRDefault="3DA0899D" w:rsidP="3DA0899D">
      <w:pPr>
        <w:pStyle w:val="Redcross0"/>
        <w:bidi/>
        <w:spacing w:before="120" w:after="120" w:line="276" w:lineRule="auto"/>
        <w:rPr>
          <w:rFonts w:cs="Arial"/>
          <w:sz w:val="24"/>
          <w:szCs w:val="24"/>
          <w:rtl/>
        </w:rPr>
      </w:pPr>
      <w:r w:rsidRPr="002A61EA">
        <w:rPr>
          <w:rFonts w:cs="Arial" w:hint="cs"/>
          <w:sz w:val="24"/>
          <w:szCs w:val="24"/>
          <w:rtl/>
        </w:rPr>
        <w:t>استخدم طريقة تحديد الأولويات النسبية لتحديد مصادر الدخل في 3 أوقات مختلفة.</w:t>
      </w:r>
      <w:r w:rsidRPr="002A61EA">
        <w:rPr>
          <w:rFonts w:cs="Arial"/>
          <w:sz w:val="24"/>
          <w:szCs w:val="24"/>
        </w:rPr>
        <w:t xml:space="preserve"> </w:t>
      </w:r>
      <w:r w:rsidRPr="002A61EA">
        <w:rPr>
          <w:rFonts w:cs="Arial" w:hint="cs"/>
          <w:sz w:val="24"/>
          <w:szCs w:val="24"/>
          <w:rtl/>
        </w:rPr>
        <w:t>القائمة الواردة أدناه والوقت المذكور ليسا سوى مثال توضيحي:</w:t>
      </w:r>
      <w:r w:rsidRPr="002A61EA">
        <w:rPr>
          <w:rFonts w:cs="Arial"/>
          <w:sz w:val="24"/>
          <w:szCs w:val="24"/>
        </w:rPr>
        <w:t xml:space="preserve"> </w:t>
      </w:r>
      <w:r w:rsidRPr="002A61EA">
        <w:rPr>
          <w:rFonts w:cs="Arial" w:hint="cs"/>
          <w:b/>
          <w:bCs/>
          <w:sz w:val="24"/>
          <w:szCs w:val="24"/>
          <w:rtl/>
        </w:rPr>
        <w:t>يلزم التعديل وفقًا للسياق والمعلومات المتاحة.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DC32D5" w:rsidRPr="002A61EA" w14:paraId="2E82F264" w14:textId="77777777" w:rsidTr="3DA0899D">
        <w:tc>
          <w:tcPr>
            <w:tcW w:w="2946" w:type="dxa"/>
          </w:tcPr>
          <w:p w14:paraId="7C0BAE0E" w14:textId="77777777" w:rsidR="00DC32D5" w:rsidRPr="002A61EA" w:rsidRDefault="00DC32D5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265" w:type="dxa"/>
          </w:tcPr>
          <w:p w14:paraId="74CAD5EE" w14:textId="77777777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شهر + 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0375C103" w14:textId="247DF064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سقوط الأمطار</w:t>
            </w:r>
          </w:p>
        </w:tc>
        <w:tc>
          <w:tcPr>
            <w:tcW w:w="2410" w:type="dxa"/>
          </w:tcPr>
          <w:p w14:paraId="45228705" w14:textId="77777777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الشهر + السنة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577A3A33" w14:textId="58A2A601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الجفاف</w:t>
            </w:r>
          </w:p>
        </w:tc>
        <w:tc>
          <w:tcPr>
            <w:tcW w:w="2693" w:type="dxa"/>
          </w:tcPr>
          <w:p w14:paraId="63634ECF" w14:textId="77777777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الشهر + السنة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07179384" w14:textId="73D3569A" w:rsidR="00DC32D5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الفترة المرجعية</w:t>
            </w:r>
            <w:r w:rsidRPr="002A61EA">
              <w:rPr>
                <w:rFonts w:cs="Arial"/>
                <w:b/>
                <w:bCs/>
                <w:sz w:val="22"/>
              </w:rPr>
              <w:t xml:space="preserve"> </w:t>
            </w:r>
          </w:p>
        </w:tc>
      </w:tr>
      <w:tr w:rsidR="0068454C" w:rsidRPr="002A61EA" w14:paraId="7936DBB1" w14:textId="77777777" w:rsidTr="3DA0899D">
        <w:tc>
          <w:tcPr>
            <w:tcW w:w="2946" w:type="dxa"/>
          </w:tcPr>
          <w:p w14:paraId="7099AC15" w14:textId="2C10159E" w:rsidR="0068454C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المواد الغذائية</w:t>
            </w:r>
            <w:r w:rsidRPr="002A61E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265" w:type="dxa"/>
          </w:tcPr>
          <w:p w14:paraId="526BA5F4" w14:textId="77777777" w:rsidR="0068454C" w:rsidRPr="002A61EA" w:rsidRDefault="0068454C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06CA5317" w14:textId="77777777" w:rsidR="0068454C" w:rsidRPr="002A61EA" w:rsidRDefault="0068454C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1AE25DD8" w14:textId="77777777" w:rsidR="0068454C" w:rsidRPr="002A61EA" w:rsidRDefault="0068454C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7468FC2E" w14:textId="77777777" w:rsidTr="3DA0899D">
        <w:tc>
          <w:tcPr>
            <w:tcW w:w="2946" w:type="dxa"/>
          </w:tcPr>
          <w:p w14:paraId="4897064B" w14:textId="488B65C9" w:rsidR="000F3BEE" w:rsidRPr="002A61EA" w:rsidRDefault="00DC32D5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التوابل (الأعشاب والبهارات)</w:t>
            </w:r>
            <w:r w:rsidRPr="002A61E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265" w:type="dxa"/>
          </w:tcPr>
          <w:p w14:paraId="64D941C9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7DBDB45A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71BCD5F5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6C421C86" w14:textId="77777777" w:rsidTr="3DA0899D">
        <w:tc>
          <w:tcPr>
            <w:tcW w:w="2946" w:type="dxa"/>
          </w:tcPr>
          <w:p w14:paraId="7A9F6B5E" w14:textId="465AB380" w:rsidR="000F3BEE" w:rsidRPr="002A61EA" w:rsidRDefault="00A576D1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المياه</w:t>
            </w:r>
          </w:p>
        </w:tc>
        <w:tc>
          <w:tcPr>
            <w:tcW w:w="2265" w:type="dxa"/>
          </w:tcPr>
          <w:p w14:paraId="50E6DC53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439F3AA3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4E995AED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690D7EE1" w14:textId="77777777" w:rsidTr="3DA0899D">
        <w:tc>
          <w:tcPr>
            <w:tcW w:w="2946" w:type="dxa"/>
          </w:tcPr>
          <w:p w14:paraId="3F4D2622" w14:textId="696973C8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الصابون ومنتجات النظافة</w:t>
            </w:r>
          </w:p>
        </w:tc>
        <w:tc>
          <w:tcPr>
            <w:tcW w:w="2265" w:type="dxa"/>
          </w:tcPr>
          <w:p w14:paraId="0DBCBE19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1CD56D19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42C70B68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69C8D8E6" w14:textId="77777777" w:rsidTr="3DA0899D">
        <w:tc>
          <w:tcPr>
            <w:tcW w:w="2946" w:type="dxa"/>
          </w:tcPr>
          <w:p w14:paraId="45C95F5F" w14:textId="34EC14F9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الصحة</w:t>
            </w:r>
          </w:p>
        </w:tc>
        <w:tc>
          <w:tcPr>
            <w:tcW w:w="2265" w:type="dxa"/>
          </w:tcPr>
          <w:p w14:paraId="595C8CFD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4E9998B5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75842693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4BB5E0C1" w14:textId="77777777" w:rsidTr="3DA0899D">
        <w:tc>
          <w:tcPr>
            <w:tcW w:w="2946" w:type="dxa"/>
          </w:tcPr>
          <w:p w14:paraId="5935E75D" w14:textId="31515AEE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المدرسة</w:t>
            </w:r>
          </w:p>
        </w:tc>
        <w:tc>
          <w:tcPr>
            <w:tcW w:w="2265" w:type="dxa"/>
          </w:tcPr>
          <w:p w14:paraId="03F9C5A3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201FB271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7B0D63AD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6B1CF886" w14:textId="77777777" w:rsidTr="3DA0899D">
        <w:tc>
          <w:tcPr>
            <w:tcW w:w="2946" w:type="dxa"/>
          </w:tcPr>
          <w:p w14:paraId="1B7C1E2A" w14:textId="4643079C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الملابس/الأحذية</w:t>
            </w:r>
          </w:p>
        </w:tc>
        <w:tc>
          <w:tcPr>
            <w:tcW w:w="2265" w:type="dxa"/>
          </w:tcPr>
          <w:p w14:paraId="039DE0C4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5AC478D2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3E5C0447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320F4BDB" w14:textId="77777777" w:rsidTr="3DA0899D">
        <w:tc>
          <w:tcPr>
            <w:tcW w:w="2946" w:type="dxa"/>
          </w:tcPr>
          <w:p w14:paraId="517719A0" w14:textId="77777777" w:rsidR="000F3BEE" w:rsidRPr="002A61EA" w:rsidRDefault="000F3BE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النقل</w:t>
            </w:r>
          </w:p>
        </w:tc>
        <w:tc>
          <w:tcPr>
            <w:tcW w:w="2265" w:type="dxa"/>
          </w:tcPr>
          <w:p w14:paraId="611EED29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7A7D1628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2BC7FBB0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1AA3375A" w14:textId="77777777" w:rsidTr="3DA0899D">
        <w:tc>
          <w:tcPr>
            <w:tcW w:w="2946" w:type="dxa"/>
          </w:tcPr>
          <w:p w14:paraId="0FDDDDE3" w14:textId="0D8BB2C0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الهاتف</w:t>
            </w:r>
          </w:p>
        </w:tc>
        <w:tc>
          <w:tcPr>
            <w:tcW w:w="2265" w:type="dxa"/>
          </w:tcPr>
          <w:p w14:paraId="4D961253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1149D139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7EC2DBB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6333485B" w14:textId="77777777" w:rsidTr="3DA0899D">
        <w:tc>
          <w:tcPr>
            <w:tcW w:w="2946" w:type="dxa"/>
          </w:tcPr>
          <w:p w14:paraId="12688138" w14:textId="77777777" w:rsidR="00E7665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الأصول الإنتاجية</w:t>
            </w:r>
            <w:r w:rsidRPr="002A61EA">
              <w:rPr>
                <w:rFonts w:cs="Arial"/>
                <w:sz w:val="22"/>
              </w:rPr>
              <w:t xml:space="preserve"> </w:t>
            </w:r>
          </w:p>
          <w:p w14:paraId="6CC676C1" w14:textId="1699FB33" w:rsidR="00E7665E" w:rsidRPr="002A61EA" w:rsidRDefault="3DA0899D" w:rsidP="3DA0899D">
            <w:pPr>
              <w:pStyle w:val="Redcross0"/>
              <w:bidi/>
              <w:spacing w:before="120" w:after="120"/>
              <w:rPr>
                <w:rFonts w:cs="Arial"/>
                <w:i/>
                <w:iCs/>
                <w:sz w:val="22"/>
                <w:rtl/>
              </w:rPr>
            </w:pPr>
            <w:r w:rsidRPr="002A61EA">
              <w:rPr>
                <w:rFonts w:cs="Arial" w:hint="cs"/>
                <w:i/>
                <w:iCs/>
                <w:sz w:val="22"/>
                <w:rtl/>
              </w:rPr>
              <w:t>أي علف الحيوانات</w:t>
            </w:r>
            <w:r w:rsidRPr="002A61EA">
              <w:rPr>
                <w:rFonts w:cs="Arial"/>
                <w:i/>
                <w:iCs/>
                <w:sz w:val="22"/>
              </w:rPr>
              <w:t xml:space="preserve"> </w:t>
            </w:r>
          </w:p>
          <w:p w14:paraId="3440139E" w14:textId="4EF62B61" w:rsidR="00D43685" w:rsidRPr="002A61EA" w:rsidRDefault="00827901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i/>
                <w:iCs/>
                <w:sz w:val="22"/>
                <w:rtl/>
              </w:rPr>
              <w:t>أي العاملون بأجر</w:t>
            </w:r>
            <w:r w:rsidRPr="002A61EA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265" w:type="dxa"/>
          </w:tcPr>
          <w:p w14:paraId="193D6D57" w14:textId="77777777" w:rsidR="000F3BEE" w:rsidRPr="00EB200C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2410" w:type="dxa"/>
          </w:tcPr>
          <w:p w14:paraId="64986D62" w14:textId="77777777" w:rsidR="000F3BEE" w:rsidRPr="00EB200C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46A92D15" w14:textId="77777777" w:rsidR="000F3BEE" w:rsidRPr="00EB200C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  <w:tr w:rsidR="000F3BEE" w:rsidRPr="002A61EA" w14:paraId="348ACB37" w14:textId="77777777" w:rsidTr="3DA0899D">
        <w:tc>
          <w:tcPr>
            <w:tcW w:w="2946" w:type="dxa"/>
          </w:tcPr>
          <w:p w14:paraId="416BC112" w14:textId="2F3C0280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المدخرات</w:t>
            </w:r>
          </w:p>
        </w:tc>
        <w:tc>
          <w:tcPr>
            <w:tcW w:w="2265" w:type="dxa"/>
          </w:tcPr>
          <w:p w14:paraId="5DDAAC99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</w:tcPr>
          <w:p w14:paraId="291C5A5A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3FC2F055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2CCCBBD0" w14:textId="77777777" w:rsidTr="00FC11D9">
        <w:tc>
          <w:tcPr>
            <w:tcW w:w="2946" w:type="dxa"/>
            <w:tcBorders>
              <w:bottom w:val="single" w:sz="4" w:space="0" w:color="auto"/>
            </w:tcBorders>
          </w:tcPr>
          <w:p w14:paraId="4BA2CAC1" w14:textId="30FE7719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سداد الدين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F493CC8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ADA95B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70D0E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0F3BEE" w:rsidRPr="002A61EA" w14:paraId="72D08322" w14:textId="77777777" w:rsidTr="00FC11D9">
        <w:trPr>
          <w:trHeight w:val="353"/>
        </w:trPr>
        <w:tc>
          <w:tcPr>
            <w:tcW w:w="2946" w:type="dxa"/>
            <w:tcBorders>
              <w:bottom w:val="single" w:sz="4" w:space="0" w:color="auto"/>
            </w:tcBorders>
          </w:tcPr>
          <w:p w14:paraId="454DD95A" w14:textId="09C2D02A" w:rsidR="000F3BEE" w:rsidRPr="002A61EA" w:rsidRDefault="00E7665E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أخرى</w:t>
            </w:r>
          </w:p>
          <w:p w14:paraId="569833C7" w14:textId="77777777" w:rsidR="003A1B7A" w:rsidRPr="002A61EA" w:rsidRDefault="003A1B7A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8072A38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EB606A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DE9395" w14:textId="77777777" w:rsidR="000F3BEE" w:rsidRPr="002A61EA" w:rsidRDefault="000F3BE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</w:tbl>
    <w:p w14:paraId="29A72788" w14:textId="77777777" w:rsidR="003A1B7A" w:rsidRPr="002A61EA" w:rsidRDefault="003A1B7A" w:rsidP="00476C50">
      <w:pPr>
        <w:pStyle w:val="Redcross0"/>
        <w:spacing w:before="120" w:after="120"/>
        <w:rPr>
          <w:rFonts w:cs="Arial"/>
          <w:b/>
          <w:sz w:val="22"/>
          <w:lang w:val="en-GB"/>
        </w:rPr>
      </w:pPr>
    </w:p>
    <w:p w14:paraId="60AB639E" w14:textId="3E627697" w:rsidR="00A4750A" w:rsidRPr="002A61EA" w:rsidRDefault="00D2183B" w:rsidP="00476C50">
      <w:pPr>
        <w:bidi/>
        <w:spacing w:before="120" w:after="120"/>
        <w:rPr>
          <w:rFonts w:ascii="Arial" w:hAnsi="Arial" w:cs="Arial"/>
          <w:b/>
          <w:color w:val="9D1E22"/>
          <w:sz w:val="28"/>
          <w:szCs w:val="28"/>
          <w:rtl/>
        </w:rPr>
      </w:pPr>
      <w:r w:rsidRPr="002A61EA">
        <w:rPr>
          <w:rFonts w:ascii="Arial" w:hAnsi="Arial" w:cs="Arial" w:hint="cs"/>
          <w:b/>
          <w:bCs/>
          <w:color w:val="9D1E22"/>
          <w:sz w:val="28"/>
          <w:szCs w:val="28"/>
          <w:rtl/>
        </w:rPr>
        <w:t>4.</w:t>
      </w:r>
      <w:r w:rsidRPr="002A61EA">
        <w:rPr>
          <w:rFonts w:ascii="Arial" w:hAnsi="Arial" w:cs="Arial" w:hint="cs"/>
          <w:color w:val="9D1E22"/>
          <w:sz w:val="28"/>
          <w:szCs w:val="28"/>
          <w:rtl/>
        </w:rPr>
        <w:t xml:space="preserve">  </w:t>
      </w:r>
      <w:r w:rsidRPr="002A61EA">
        <w:rPr>
          <w:rFonts w:ascii="Arial" w:hAnsi="Arial" w:cs="Arial" w:hint="cs"/>
          <w:b/>
          <w:bCs/>
          <w:color w:val="9D1E22"/>
          <w:sz w:val="28"/>
          <w:szCs w:val="28"/>
          <w:rtl/>
        </w:rPr>
        <w:t>استراتيجيات التكيف</w:t>
      </w:r>
    </w:p>
    <w:p w14:paraId="3E44892B" w14:textId="4355233A" w:rsidR="0030507E" w:rsidRPr="002A61EA" w:rsidRDefault="3DA0899D" w:rsidP="3DA0899D">
      <w:pPr>
        <w:pStyle w:val="Redcross0"/>
        <w:bidi/>
        <w:spacing w:before="120" w:after="120" w:line="276" w:lineRule="auto"/>
        <w:rPr>
          <w:rFonts w:cs="Arial"/>
          <w:sz w:val="24"/>
          <w:szCs w:val="24"/>
          <w:rtl/>
        </w:rPr>
      </w:pPr>
      <w:r w:rsidRPr="002A61EA">
        <w:rPr>
          <w:rFonts w:cs="Arial" w:hint="cs"/>
          <w:sz w:val="24"/>
          <w:szCs w:val="24"/>
          <w:rtl/>
        </w:rPr>
        <w:t>بصفة عامة، ما الذي تفعله الأسر التي تنتمي لهذه الطبقات عندما لا تملك قدرًا كافيًا من المال لتحمل نفقاتها؟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3"/>
        <w:gridCol w:w="3371"/>
        <w:gridCol w:w="3827"/>
      </w:tblGrid>
      <w:tr w:rsidR="0030507E" w:rsidRPr="002A61EA" w14:paraId="46D52E8D" w14:textId="77777777" w:rsidTr="00B5508C">
        <w:tc>
          <w:tcPr>
            <w:tcW w:w="3003" w:type="dxa"/>
          </w:tcPr>
          <w:p w14:paraId="664F1C86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371" w:type="dxa"/>
          </w:tcPr>
          <w:p w14:paraId="04061BB9" w14:textId="3BAECB7F" w:rsidR="0030507E" w:rsidRPr="002A61EA" w:rsidRDefault="00C465C4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سقوط الأمطار</w:t>
            </w:r>
          </w:p>
        </w:tc>
        <w:tc>
          <w:tcPr>
            <w:tcW w:w="3827" w:type="dxa"/>
          </w:tcPr>
          <w:p w14:paraId="79622FEA" w14:textId="0C77BD72" w:rsidR="0030507E" w:rsidRPr="002A61EA" w:rsidRDefault="00C465C4" w:rsidP="00476C50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2A61EA">
              <w:rPr>
                <w:rFonts w:cs="Arial" w:hint="cs"/>
                <w:b/>
                <w:bCs/>
                <w:sz w:val="22"/>
                <w:rtl/>
              </w:rPr>
              <w:t>موسم الجفاف</w:t>
            </w:r>
          </w:p>
        </w:tc>
      </w:tr>
      <w:tr w:rsidR="0030507E" w:rsidRPr="002A61EA" w14:paraId="7DA901E8" w14:textId="77777777" w:rsidTr="00B5508C">
        <w:tc>
          <w:tcPr>
            <w:tcW w:w="3003" w:type="dxa"/>
          </w:tcPr>
          <w:p w14:paraId="7B67AB84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371" w:type="dxa"/>
          </w:tcPr>
          <w:p w14:paraId="532BCE0E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827" w:type="dxa"/>
          </w:tcPr>
          <w:p w14:paraId="528CC687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</w:tr>
      <w:tr w:rsidR="0030507E" w:rsidRPr="002A61EA" w14:paraId="4CD4114D" w14:textId="77777777" w:rsidTr="00B5508C">
        <w:tc>
          <w:tcPr>
            <w:tcW w:w="3003" w:type="dxa"/>
          </w:tcPr>
          <w:p w14:paraId="57BB0B74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371" w:type="dxa"/>
          </w:tcPr>
          <w:p w14:paraId="3DB349D1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827" w:type="dxa"/>
          </w:tcPr>
          <w:p w14:paraId="2223A740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30507E" w:rsidRPr="002A61EA" w14:paraId="2CB63936" w14:textId="77777777" w:rsidTr="00B5508C">
        <w:tc>
          <w:tcPr>
            <w:tcW w:w="3003" w:type="dxa"/>
          </w:tcPr>
          <w:p w14:paraId="7EA882A6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371" w:type="dxa"/>
          </w:tcPr>
          <w:p w14:paraId="21A905AE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827" w:type="dxa"/>
          </w:tcPr>
          <w:p w14:paraId="6C4BA2EC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30507E" w:rsidRPr="002A61EA" w14:paraId="5847D6E8" w14:textId="77777777" w:rsidTr="00B5508C">
        <w:tc>
          <w:tcPr>
            <w:tcW w:w="3003" w:type="dxa"/>
          </w:tcPr>
          <w:p w14:paraId="65BDA1A9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371" w:type="dxa"/>
          </w:tcPr>
          <w:p w14:paraId="36EFB074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827" w:type="dxa"/>
          </w:tcPr>
          <w:p w14:paraId="245126BD" w14:textId="77777777" w:rsidR="0030507E" w:rsidRPr="002A61EA" w:rsidRDefault="0030507E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</w:tbl>
    <w:p w14:paraId="09E71887" w14:textId="13A4D18C" w:rsidR="00AE5781" w:rsidRPr="002A61EA" w:rsidRDefault="00AE5781" w:rsidP="00476C50">
      <w:pPr>
        <w:pStyle w:val="Redcross0"/>
        <w:spacing w:before="120" w:after="120"/>
        <w:rPr>
          <w:rFonts w:cs="Arial"/>
          <w:sz w:val="22"/>
          <w:lang w:val="en-GB"/>
        </w:rPr>
      </w:pPr>
    </w:p>
    <w:p w14:paraId="3507AB25" w14:textId="023D88A1" w:rsidR="003B0137" w:rsidRPr="002A61EA" w:rsidRDefault="003B0137" w:rsidP="00476C50">
      <w:pPr>
        <w:pStyle w:val="Redcross0"/>
        <w:spacing w:before="120" w:after="120"/>
        <w:rPr>
          <w:rFonts w:cs="Arial"/>
          <w:sz w:val="22"/>
          <w:lang w:val="en-GB"/>
        </w:rPr>
      </w:pPr>
    </w:p>
    <w:p w14:paraId="0DAF4855" w14:textId="77777777" w:rsidR="003B0137" w:rsidRPr="002A61EA" w:rsidRDefault="003B0137" w:rsidP="00476C50">
      <w:pPr>
        <w:pStyle w:val="Redcross0"/>
        <w:spacing w:before="120" w:after="120"/>
        <w:rPr>
          <w:rFonts w:cs="Arial"/>
          <w:sz w:val="22"/>
          <w:lang w:val="en-G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3"/>
        <w:gridCol w:w="7117"/>
      </w:tblGrid>
      <w:tr w:rsidR="00AE5781" w:rsidRPr="002A61EA" w14:paraId="0C9D5BC0" w14:textId="77777777" w:rsidTr="3DA0899D">
        <w:tc>
          <w:tcPr>
            <w:tcW w:w="2943" w:type="dxa"/>
          </w:tcPr>
          <w:p w14:paraId="01A496F0" w14:textId="2CFDAD66" w:rsidR="00AE5781" w:rsidRPr="002A61EA" w:rsidRDefault="00355E01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lastRenderedPageBreak/>
              <w:t>ما هي الاستراتيجيات التي يجب اتباعها للحصول على أفضل النتائج ولماذا؟</w:t>
            </w:r>
          </w:p>
        </w:tc>
        <w:tc>
          <w:tcPr>
            <w:tcW w:w="7117" w:type="dxa"/>
          </w:tcPr>
          <w:p w14:paraId="60EA03B7" w14:textId="77777777" w:rsidR="00D92905" w:rsidRPr="002A61EA" w:rsidRDefault="00D92905" w:rsidP="00476C50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AE5781" w:rsidRPr="002A61EA" w14:paraId="7DEA0202" w14:textId="77777777" w:rsidTr="3DA0899D">
        <w:tc>
          <w:tcPr>
            <w:tcW w:w="2943" w:type="dxa"/>
          </w:tcPr>
          <w:p w14:paraId="0BD5872E" w14:textId="17DD19D2" w:rsidR="00AE5781" w:rsidRPr="002A61EA" w:rsidRDefault="3DA0899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ما هي الاستراتيجيات التي يمكن الاعتماد عليها ولماذا ؟</w:t>
            </w:r>
          </w:p>
        </w:tc>
        <w:tc>
          <w:tcPr>
            <w:tcW w:w="7117" w:type="dxa"/>
          </w:tcPr>
          <w:p w14:paraId="6AEC14E2" w14:textId="77777777" w:rsidR="00D92905" w:rsidRPr="00EB200C" w:rsidRDefault="00D92905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  <w:tr w:rsidR="00AE5781" w:rsidRPr="002A61EA" w14:paraId="2683843C" w14:textId="77777777" w:rsidTr="3DA0899D">
        <w:tc>
          <w:tcPr>
            <w:tcW w:w="2943" w:type="dxa"/>
          </w:tcPr>
          <w:p w14:paraId="03A2CB52" w14:textId="343539BE" w:rsidR="0062160D" w:rsidRPr="002A61EA" w:rsidRDefault="0062160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ما هي أفضل الحلول المتبعة لمعالجة هذه الفترات العصيبة؟</w:t>
            </w:r>
          </w:p>
        </w:tc>
        <w:tc>
          <w:tcPr>
            <w:tcW w:w="7117" w:type="dxa"/>
          </w:tcPr>
          <w:p w14:paraId="175EAF9B" w14:textId="77777777" w:rsidR="00AE5781" w:rsidRPr="00EB200C" w:rsidRDefault="00AE5781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  <w:tr w:rsidR="00AE5781" w:rsidRPr="002A61EA" w14:paraId="1EA7ED28" w14:textId="77777777" w:rsidTr="3DA0899D">
        <w:tc>
          <w:tcPr>
            <w:tcW w:w="2943" w:type="dxa"/>
          </w:tcPr>
          <w:p w14:paraId="7CC716A8" w14:textId="6A63689D" w:rsidR="00AE5781" w:rsidRPr="002A61EA" w:rsidRDefault="0062160D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ما نوع الدعم الذي يقدمه المجتمع؟</w:t>
            </w:r>
          </w:p>
        </w:tc>
        <w:tc>
          <w:tcPr>
            <w:tcW w:w="7117" w:type="dxa"/>
          </w:tcPr>
          <w:p w14:paraId="560526A2" w14:textId="77777777" w:rsidR="00D92905" w:rsidRPr="00EB200C" w:rsidRDefault="00D92905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  <w:tr w:rsidR="00AE5781" w:rsidRPr="002A61EA" w14:paraId="768BFAF8" w14:textId="77777777" w:rsidTr="3DA0899D">
        <w:trPr>
          <w:trHeight w:val="692"/>
        </w:trPr>
        <w:tc>
          <w:tcPr>
            <w:tcW w:w="2943" w:type="dxa"/>
          </w:tcPr>
          <w:p w14:paraId="2B41E0AA" w14:textId="251AB63C" w:rsidR="00AE5781" w:rsidRPr="002A61EA" w:rsidRDefault="00882002" w:rsidP="00476C50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2A61EA">
              <w:rPr>
                <w:rFonts w:cs="Arial" w:hint="cs"/>
                <w:sz w:val="22"/>
                <w:rtl/>
              </w:rPr>
              <w:t>ما نوع الدعم المقدم من الخارج؟</w:t>
            </w:r>
          </w:p>
        </w:tc>
        <w:tc>
          <w:tcPr>
            <w:tcW w:w="7117" w:type="dxa"/>
          </w:tcPr>
          <w:p w14:paraId="38DC4D3D" w14:textId="77777777" w:rsidR="00D92905" w:rsidRPr="00EB200C" w:rsidRDefault="00D92905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  <w:tr w:rsidR="00AE5781" w:rsidRPr="002A61EA" w14:paraId="3AC3B1F3" w14:textId="77777777" w:rsidTr="3DA0899D">
        <w:tc>
          <w:tcPr>
            <w:tcW w:w="2943" w:type="dxa"/>
          </w:tcPr>
          <w:p w14:paraId="1DEA579C" w14:textId="77777777" w:rsidR="00AE5781" w:rsidRPr="00EB200C" w:rsidRDefault="00AE5781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  <w:tc>
          <w:tcPr>
            <w:tcW w:w="7117" w:type="dxa"/>
          </w:tcPr>
          <w:p w14:paraId="422FB1C5" w14:textId="77777777" w:rsidR="00AE5781" w:rsidRPr="00EB200C" w:rsidRDefault="00AE5781" w:rsidP="00476C50">
            <w:pPr>
              <w:pStyle w:val="Redcross0"/>
              <w:spacing w:before="120" w:after="120"/>
              <w:rPr>
                <w:rFonts w:cs="Arial"/>
                <w:sz w:val="22"/>
              </w:rPr>
            </w:pPr>
          </w:p>
        </w:tc>
      </w:tr>
    </w:tbl>
    <w:p w14:paraId="008E99E3" w14:textId="77777777" w:rsidR="00006287" w:rsidRPr="00EB200C" w:rsidRDefault="00006287" w:rsidP="00476C50">
      <w:pPr>
        <w:pStyle w:val="Redcross0"/>
        <w:spacing w:before="120" w:after="120"/>
        <w:rPr>
          <w:rFonts w:cs="Arial"/>
          <w:sz w:val="22"/>
        </w:rPr>
      </w:pPr>
    </w:p>
    <w:sectPr w:rsidR="00006287" w:rsidRPr="00EB200C" w:rsidSect="003E1B9D"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AA8D" w14:textId="77777777" w:rsidR="0070396B" w:rsidRDefault="0070396B" w:rsidP="007D1012">
      <w:r>
        <w:separator/>
      </w:r>
    </w:p>
  </w:endnote>
  <w:endnote w:type="continuationSeparator" w:id="0">
    <w:p w14:paraId="18F97180" w14:textId="77777777" w:rsidR="0070396B" w:rsidRDefault="0070396B" w:rsidP="007D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4CF5" w14:textId="77777777" w:rsidR="0070396B" w:rsidRDefault="0070396B" w:rsidP="007D1012">
      <w:r>
        <w:separator/>
      </w:r>
    </w:p>
  </w:footnote>
  <w:footnote w:type="continuationSeparator" w:id="0">
    <w:p w14:paraId="1D15BB50" w14:textId="77777777" w:rsidR="0070396B" w:rsidRDefault="0070396B" w:rsidP="007D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2C37" w14:textId="78F50769" w:rsidR="00466B1B" w:rsidRPr="002A61EA" w:rsidRDefault="008601D0" w:rsidP="003B0137">
    <w:pPr>
      <w:bidi/>
      <w:jc w:val="center"/>
      <w:rPr>
        <w:rFonts w:ascii="HELVETICA BOLD OBLIQUE" w:eastAsia="MS Gothic" w:hAnsi="HELVETICA BOLD OBLIQUE" w:cs="Times New Roman"/>
        <w:b/>
        <w:bCs/>
        <w:color w:val="E31A13"/>
        <w:sz w:val="26"/>
        <w:szCs w:val="28"/>
        <w:rtl/>
      </w:rPr>
    </w:pPr>
    <w:r w:rsidRPr="002A61EA">
      <w:rPr>
        <w:rFonts w:ascii="HELVETICA BOLD OBLIQUE" w:hAnsi="HELVETICA BOLD OBLIQUE" w:hint="cs"/>
        <w:b/>
        <w:bCs/>
        <w:color w:val="E31A13"/>
        <w:sz w:val="26"/>
        <w:szCs w:val="28"/>
        <w:rtl/>
      </w:rPr>
      <w:t>مجموعة النقاش المركزة</w:t>
    </w:r>
  </w:p>
  <w:p w14:paraId="71166FBC" w14:textId="77777777" w:rsidR="003B0137" w:rsidRPr="003B0137" w:rsidRDefault="003B0137" w:rsidP="003B0137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6B3C"/>
    <w:multiLevelType w:val="hybridMultilevel"/>
    <w:tmpl w:val="6CDA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552"/>
    <w:multiLevelType w:val="hybridMultilevel"/>
    <w:tmpl w:val="3A400CB0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9E5"/>
    <w:multiLevelType w:val="hybridMultilevel"/>
    <w:tmpl w:val="B840DD4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92719"/>
    <w:multiLevelType w:val="hybridMultilevel"/>
    <w:tmpl w:val="0F523716"/>
    <w:lvl w:ilvl="0" w:tplc="297CF462">
      <w:start w:val="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5F595E"/>
    <w:multiLevelType w:val="hybridMultilevel"/>
    <w:tmpl w:val="DF7AE20E"/>
    <w:lvl w:ilvl="0" w:tplc="AAB6905E">
      <w:start w:val="2"/>
      <w:numFmt w:val="decimal"/>
      <w:lvlText w:val="%1."/>
      <w:lvlJc w:val="left"/>
      <w:pPr>
        <w:ind w:left="21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48745A"/>
    <w:multiLevelType w:val="hybridMultilevel"/>
    <w:tmpl w:val="39E6896E"/>
    <w:lvl w:ilvl="0" w:tplc="E8825EAC">
      <w:start w:val="2"/>
      <w:numFmt w:val="decimal"/>
      <w:lvlText w:val="%1."/>
      <w:lvlJc w:val="left"/>
      <w:pPr>
        <w:ind w:left="1080" w:hanging="360"/>
      </w:pPr>
      <w:rPr>
        <w:rFonts w:asciiTheme="majorHAnsi" w:hAnsiTheme="majorHAnsi" w:cs="Arial"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96D4F"/>
    <w:multiLevelType w:val="hybridMultilevel"/>
    <w:tmpl w:val="00CE615C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A292F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936A8"/>
    <w:multiLevelType w:val="hybridMultilevel"/>
    <w:tmpl w:val="E9A272B2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5B9B"/>
    <w:multiLevelType w:val="hybridMultilevel"/>
    <w:tmpl w:val="11AEA072"/>
    <w:lvl w:ilvl="0" w:tplc="50CC33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11924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D34A9"/>
    <w:multiLevelType w:val="hybridMultilevel"/>
    <w:tmpl w:val="AD8A1900"/>
    <w:lvl w:ilvl="0" w:tplc="35046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8258B"/>
    <w:multiLevelType w:val="hybridMultilevel"/>
    <w:tmpl w:val="E7ECD0EE"/>
    <w:lvl w:ilvl="0" w:tplc="5BDC98A2">
      <w:start w:val="2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D4ECB"/>
    <w:multiLevelType w:val="hybridMultilevel"/>
    <w:tmpl w:val="86EC7A4E"/>
    <w:lvl w:ilvl="0" w:tplc="4C8E341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F7F69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6C"/>
    <w:rsid w:val="00006287"/>
    <w:rsid w:val="00020360"/>
    <w:rsid w:val="000774F6"/>
    <w:rsid w:val="000A0BC3"/>
    <w:rsid w:val="000A2D3B"/>
    <w:rsid w:val="000C4BD3"/>
    <w:rsid w:val="000F3BEE"/>
    <w:rsid w:val="00151F89"/>
    <w:rsid w:val="00165C57"/>
    <w:rsid w:val="001A2617"/>
    <w:rsid w:val="001C6CF3"/>
    <w:rsid w:val="001D4971"/>
    <w:rsid w:val="001E3409"/>
    <w:rsid w:val="00205947"/>
    <w:rsid w:val="00211AD9"/>
    <w:rsid w:val="00214A23"/>
    <w:rsid w:val="002677E6"/>
    <w:rsid w:val="002A61EA"/>
    <w:rsid w:val="002E68A7"/>
    <w:rsid w:val="002F0865"/>
    <w:rsid w:val="002F4C9F"/>
    <w:rsid w:val="0030507E"/>
    <w:rsid w:val="00305472"/>
    <w:rsid w:val="003109DD"/>
    <w:rsid w:val="00312234"/>
    <w:rsid w:val="0031774B"/>
    <w:rsid w:val="00344D40"/>
    <w:rsid w:val="00355E01"/>
    <w:rsid w:val="003806CC"/>
    <w:rsid w:val="00385603"/>
    <w:rsid w:val="003A1B7A"/>
    <w:rsid w:val="003B0137"/>
    <w:rsid w:val="003C39B0"/>
    <w:rsid w:val="003E1B9D"/>
    <w:rsid w:val="003F407B"/>
    <w:rsid w:val="003F4EB5"/>
    <w:rsid w:val="004275CB"/>
    <w:rsid w:val="0042777D"/>
    <w:rsid w:val="004313E9"/>
    <w:rsid w:val="004371AA"/>
    <w:rsid w:val="004559FE"/>
    <w:rsid w:val="00465D07"/>
    <w:rsid w:val="00466B1B"/>
    <w:rsid w:val="00476C50"/>
    <w:rsid w:val="004B5373"/>
    <w:rsid w:val="004B6F71"/>
    <w:rsid w:val="004D54D3"/>
    <w:rsid w:val="004F1302"/>
    <w:rsid w:val="005203A2"/>
    <w:rsid w:val="00594C86"/>
    <w:rsid w:val="005A14A1"/>
    <w:rsid w:val="005C3C10"/>
    <w:rsid w:val="005D00AC"/>
    <w:rsid w:val="00616439"/>
    <w:rsid w:val="0062160D"/>
    <w:rsid w:val="00624C62"/>
    <w:rsid w:val="00624C8D"/>
    <w:rsid w:val="00625B11"/>
    <w:rsid w:val="0064400F"/>
    <w:rsid w:val="00667E4C"/>
    <w:rsid w:val="0068454C"/>
    <w:rsid w:val="006A45E0"/>
    <w:rsid w:val="006B3983"/>
    <w:rsid w:val="0070396B"/>
    <w:rsid w:val="0075263A"/>
    <w:rsid w:val="0077234B"/>
    <w:rsid w:val="007B413F"/>
    <w:rsid w:val="007B6DE8"/>
    <w:rsid w:val="007D1012"/>
    <w:rsid w:val="007D58C4"/>
    <w:rsid w:val="0080249C"/>
    <w:rsid w:val="00805F92"/>
    <w:rsid w:val="008139C8"/>
    <w:rsid w:val="00827901"/>
    <w:rsid w:val="00830780"/>
    <w:rsid w:val="00843A50"/>
    <w:rsid w:val="00856C37"/>
    <w:rsid w:val="008601D0"/>
    <w:rsid w:val="00882002"/>
    <w:rsid w:val="00885207"/>
    <w:rsid w:val="0089565C"/>
    <w:rsid w:val="008C734A"/>
    <w:rsid w:val="00900984"/>
    <w:rsid w:val="00933521"/>
    <w:rsid w:val="00945956"/>
    <w:rsid w:val="00952528"/>
    <w:rsid w:val="00954011"/>
    <w:rsid w:val="00976D32"/>
    <w:rsid w:val="00981B64"/>
    <w:rsid w:val="00983B44"/>
    <w:rsid w:val="009A14C4"/>
    <w:rsid w:val="009C14B2"/>
    <w:rsid w:val="009D5419"/>
    <w:rsid w:val="009E353A"/>
    <w:rsid w:val="00A06936"/>
    <w:rsid w:val="00A13F14"/>
    <w:rsid w:val="00A21464"/>
    <w:rsid w:val="00A21E1B"/>
    <w:rsid w:val="00A31E59"/>
    <w:rsid w:val="00A4750A"/>
    <w:rsid w:val="00A55D79"/>
    <w:rsid w:val="00A560FD"/>
    <w:rsid w:val="00A576D1"/>
    <w:rsid w:val="00AE5781"/>
    <w:rsid w:val="00B01419"/>
    <w:rsid w:val="00B15A4F"/>
    <w:rsid w:val="00B53A90"/>
    <w:rsid w:val="00B5508C"/>
    <w:rsid w:val="00B61AE4"/>
    <w:rsid w:val="00B90177"/>
    <w:rsid w:val="00BE1639"/>
    <w:rsid w:val="00C01493"/>
    <w:rsid w:val="00C0697B"/>
    <w:rsid w:val="00C465C4"/>
    <w:rsid w:val="00C669E0"/>
    <w:rsid w:val="00C74660"/>
    <w:rsid w:val="00C755C1"/>
    <w:rsid w:val="00C96E8A"/>
    <w:rsid w:val="00CA5B5C"/>
    <w:rsid w:val="00CD3B40"/>
    <w:rsid w:val="00D204DB"/>
    <w:rsid w:val="00D2183B"/>
    <w:rsid w:val="00D27D94"/>
    <w:rsid w:val="00D43685"/>
    <w:rsid w:val="00D5206C"/>
    <w:rsid w:val="00D53DB2"/>
    <w:rsid w:val="00D62F38"/>
    <w:rsid w:val="00D77BF6"/>
    <w:rsid w:val="00D87898"/>
    <w:rsid w:val="00D92905"/>
    <w:rsid w:val="00DC32D5"/>
    <w:rsid w:val="00DC4FFE"/>
    <w:rsid w:val="00E02A0C"/>
    <w:rsid w:val="00E37862"/>
    <w:rsid w:val="00E42F8F"/>
    <w:rsid w:val="00E5556C"/>
    <w:rsid w:val="00E64E5A"/>
    <w:rsid w:val="00E7665E"/>
    <w:rsid w:val="00E76866"/>
    <w:rsid w:val="00EA5A54"/>
    <w:rsid w:val="00EB200C"/>
    <w:rsid w:val="00EB7084"/>
    <w:rsid w:val="00EE253D"/>
    <w:rsid w:val="00EE52A2"/>
    <w:rsid w:val="00F0533B"/>
    <w:rsid w:val="00F5350B"/>
    <w:rsid w:val="00F66E01"/>
    <w:rsid w:val="00F72DAB"/>
    <w:rsid w:val="00F94059"/>
    <w:rsid w:val="00FB21C6"/>
    <w:rsid w:val="00FB6D4F"/>
    <w:rsid w:val="00FC11D9"/>
    <w:rsid w:val="00FC6634"/>
    <w:rsid w:val="00FD290E"/>
    <w:rsid w:val="32C1D9E1"/>
    <w:rsid w:val="3DA08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2EC9E"/>
  <w15:docId w15:val="{71126D06-1BAF-4905-9E85-77B89F0F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137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06C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D5206C"/>
    <w:rPr>
      <w:rFonts w:ascii="Arial" w:hAnsi="Arial" w:cs="Arial"/>
      <w:sz w:val="28"/>
      <w:szCs w:val="28"/>
    </w:rPr>
  </w:style>
  <w:style w:type="paragraph" w:customStyle="1" w:styleId="Redcross0">
    <w:name w:val="Redcross"/>
    <w:basedOn w:val="Normal"/>
    <w:qFormat/>
    <w:rsid w:val="00B53A90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3C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01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012"/>
    <w:rPr>
      <w:lang w:val="fr-FR"/>
    </w:rPr>
  </w:style>
  <w:style w:type="paragraph" w:customStyle="1" w:styleId="Default">
    <w:name w:val="Default"/>
    <w:qFormat/>
    <w:rsid w:val="0093352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shorttext">
    <w:name w:val="short_text"/>
    <w:basedOn w:val="DefaultParagraphFont"/>
    <w:rsid w:val="00981B64"/>
  </w:style>
  <w:style w:type="character" w:styleId="CommentReference">
    <w:name w:val="annotation reference"/>
    <w:basedOn w:val="DefaultParagraphFont"/>
    <w:uiPriority w:val="99"/>
    <w:semiHidden/>
    <w:unhideWhenUsed/>
    <w:rsid w:val="004F1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302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302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02"/>
    <w:rPr>
      <w:rFonts w:ascii="Tahoma" w:hAnsi="Tahoma" w:cs="Tahoma"/>
      <w:sz w:val="16"/>
      <w:szCs w:val="16"/>
      <w:lang w:val="fr-FR"/>
    </w:rPr>
  </w:style>
  <w:style w:type="paragraph" w:styleId="Revision">
    <w:name w:val="Revision"/>
    <w:hidden/>
    <w:uiPriority w:val="99"/>
    <w:semiHidden/>
    <w:rsid w:val="00F72DAB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3B0137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6F7840F6E344AB40C044C29E59C03" ma:contentTypeVersion="13" ma:contentTypeDescription="Create a new document." ma:contentTypeScope="" ma:versionID="5b20626b780a01b54f1e1e2981735e13">
  <xsd:schema xmlns:xsd="http://www.w3.org/2001/XMLSchema" xmlns:xs="http://www.w3.org/2001/XMLSchema" xmlns:p="http://schemas.microsoft.com/office/2006/metadata/properties" xmlns:ns2="e6c24eca-9ce1-4bce-9f53-c530de1e36b9" xmlns:ns3="ec39db0a-91b8-4ee4-a164-f162d8a0f727" targetNamespace="http://schemas.microsoft.com/office/2006/metadata/properties" ma:root="true" ma:fieldsID="d31b524bafd122bf68884ccf1f7a8efa" ns2:_="" ns3:_="">
    <xsd:import namespace="e6c24eca-9ce1-4bce-9f53-c530de1e36b9"/>
    <xsd:import namespace="ec39db0a-91b8-4ee4-a164-f162d8a0f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4eca-9ce1-4bce-9f53-c530de1e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db0a-91b8-4ee4-a164-f162d8a0f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60F6F-1CF7-4EAF-A636-70E7F8C1D539}">
  <ds:schemaRefs>
    <ds:schemaRef ds:uri="http://purl.org/dc/terms/"/>
    <ds:schemaRef ds:uri="http://schemas.openxmlformats.org/package/2006/metadata/core-properties"/>
    <ds:schemaRef ds:uri="e6c24eca-9ce1-4bce-9f53-c530de1e36b9"/>
    <ds:schemaRef ds:uri="http://purl.org/dc/dcmitype/"/>
    <ds:schemaRef ds:uri="ec39db0a-91b8-4ee4-a164-f162d8a0f72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624C5B-776C-40EA-AA0A-D66F9C7F8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85B16-A116-461C-8CB1-EA9F453EC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4eca-9ce1-4bce-9f53-c530de1e36b9"/>
    <ds:schemaRef ds:uri="ec39db0a-91b8-4ee4-a164-f162d8a0f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 Global Language Services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Jamie Wilson (AA Global Language Services)</cp:lastModifiedBy>
  <cp:revision>18</cp:revision>
  <cp:lastPrinted>2017-07-11T11:07:00Z</cp:lastPrinted>
  <dcterms:created xsi:type="dcterms:W3CDTF">2020-11-09T17:02:00Z</dcterms:created>
  <dcterms:modified xsi:type="dcterms:W3CDTF">2022-01-11T11:32:00Z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0x0101007146F7840F6E344AB40C044C29E59C03</vt:lpwstr>
  </property>
</Properties>
</file>